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02A1" w14:textId="77777777" w:rsidR="00F333DE" w:rsidRDefault="00AE26CB">
      <w:pPr>
        <w:ind w:left="2233"/>
        <w:rPr>
          <w:sz w:val="20"/>
        </w:rPr>
      </w:pPr>
      <w:r>
        <w:rPr>
          <w:noProof/>
          <w:sz w:val="20"/>
        </w:rPr>
        <w:drawing>
          <wp:inline distT="0" distB="0" distL="0" distR="0" wp14:anchorId="1A3B08F1" wp14:editId="65D2C144">
            <wp:extent cx="3080237" cy="914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23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BDEB" w14:textId="77777777" w:rsidR="00F333DE" w:rsidRDefault="00F333DE">
      <w:pPr>
        <w:rPr>
          <w:sz w:val="28"/>
        </w:rPr>
      </w:pPr>
    </w:p>
    <w:p w14:paraId="3318BBA3" w14:textId="77777777" w:rsidR="00F333DE" w:rsidRDefault="00F333DE">
      <w:pPr>
        <w:spacing w:before="297"/>
        <w:rPr>
          <w:sz w:val="28"/>
        </w:rPr>
      </w:pPr>
    </w:p>
    <w:p w14:paraId="56E318D5" w14:textId="77777777" w:rsidR="00F333DE" w:rsidRDefault="00AE26CB">
      <w:pPr>
        <w:pStyle w:val="Corpotesto"/>
        <w:spacing w:before="1"/>
        <w:ind w:left="1" w:right="7"/>
        <w:jc w:val="center"/>
      </w:pPr>
      <w:r>
        <w:rPr>
          <w:color w:val="245472"/>
          <w:spacing w:val="-2"/>
        </w:rPr>
        <w:t>PERCORSO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DI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FORMAZIONE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INIZIALE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E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ABILITAZIONE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DEI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 xml:space="preserve">DOCENTI </w:t>
      </w:r>
      <w:r>
        <w:rPr>
          <w:color w:val="245472"/>
        </w:rPr>
        <w:t>DELLE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SCUOLE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SECONDARIE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DI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II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GRADO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SU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POSTO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COMUNE DPCM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4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AGOSTO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2023,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60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E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30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CFU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(POSTI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RISERVATI)</w:t>
      </w:r>
    </w:p>
    <w:p w14:paraId="613C7B31" w14:textId="77777777" w:rsidR="00F333DE" w:rsidRDefault="00AE26CB">
      <w:pPr>
        <w:pStyle w:val="Corpotesto"/>
        <w:spacing w:before="320"/>
        <w:ind w:left="3948"/>
      </w:pPr>
      <w:r>
        <w:rPr>
          <w:color w:val="245472"/>
          <w:spacing w:val="-4"/>
        </w:rPr>
        <w:t>A.A.</w:t>
      </w:r>
      <w:r>
        <w:rPr>
          <w:color w:val="245472"/>
          <w:spacing w:val="-13"/>
        </w:rPr>
        <w:t xml:space="preserve"> </w:t>
      </w:r>
      <w:r>
        <w:rPr>
          <w:color w:val="245472"/>
          <w:spacing w:val="-2"/>
        </w:rPr>
        <w:t>2024/2025</w:t>
      </w:r>
    </w:p>
    <w:p w14:paraId="684F0281" w14:textId="77777777" w:rsidR="00F333DE" w:rsidRDefault="00F333DE">
      <w:pPr>
        <w:rPr>
          <w:b/>
          <w:sz w:val="28"/>
        </w:rPr>
      </w:pPr>
    </w:p>
    <w:p w14:paraId="3A200ACC" w14:textId="77777777" w:rsidR="00F333DE" w:rsidRDefault="00F333DE">
      <w:pPr>
        <w:spacing w:before="4"/>
        <w:rPr>
          <w:b/>
          <w:sz w:val="28"/>
        </w:rPr>
      </w:pPr>
    </w:p>
    <w:p w14:paraId="179AECE6" w14:textId="07279495" w:rsidR="00A4136B" w:rsidRDefault="00AE26CB">
      <w:pPr>
        <w:pStyle w:val="Corpotesto"/>
        <w:ind w:right="7"/>
        <w:jc w:val="center"/>
        <w:rPr>
          <w:color w:val="245472"/>
          <w:spacing w:val="-6"/>
        </w:rPr>
      </w:pPr>
      <w:r>
        <w:rPr>
          <w:color w:val="245472"/>
          <w:spacing w:val="-6"/>
        </w:rPr>
        <w:t>CALENDARIO</w:t>
      </w:r>
      <w:r>
        <w:rPr>
          <w:color w:val="245472"/>
          <w:spacing w:val="-8"/>
        </w:rPr>
        <w:t xml:space="preserve"> </w:t>
      </w:r>
      <w:r>
        <w:rPr>
          <w:color w:val="245472"/>
          <w:spacing w:val="-6"/>
        </w:rPr>
        <w:t>DELLE</w:t>
      </w:r>
      <w:r>
        <w:rPr>
          <w:color w:val="245472"/>
          <w:spacing w:val="-8"/>
        </w:rPr>
        <w:t xml:space="preserve"> </w:t>
      </w:r>
      <w:r>
        <w:rPr>
          <w:color w:val="245472"/>
          <w:spacing w:val="-6"/>
        </w:rPr>
        <w:t>LEZIONI</w:t>
      </w:r>
      <w:r w:rsidR="00A4136B">
        <w:rPr>
          <w:color w:val="245472"/>
          <w:spacing w:val="-6"/>
        </w:rPr>
        <w:t xml:space="preserve"> DEFINITIVO</w:t>
      </w:r>
    </w:p>
    <w:p w14:paraId="7A4AF837" w14:textId="21D2307D" w:rsidR="00F333DE" w:rsidRDefault="00DF2AD9">
      <w:pPr>
        <w:pStyle w:val="Corpotesto"/>
        <w:ind w:right="7"/>
        <w:jc w:val="center"/>
      </w:pPr>
      <w:r>
        <w:rPr>
          <w:color w:val="245472"/>
          <w:spacing w:val="-6"/>
        </w:rPr>
        <w:t xml:space="preserve">Gruppo </w:t>
      </w:r>
      <w:r w:rsidR="00B86A81">
        <w:rPr>
          <w:color w:val="245472"/>
          <w:spacing w:val="-6"/>
        </w:rPr>
        <w:t>II</w:t>
      </w:r>
    </w:p>
    <w:p w14:paraId="29215A75" w14:textId="77777777" w:rsidR="00F333DE" w:rsidRPr="00710252" w:rsidRDefault="00F333DE">
      <w:pPr>
        <w:spacing w:before="199"/>
        <w:rPr>
          <w:b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245472"/>
          <w:left w:val="single" w:sz="4" w:space="0" w:color="245472"/>
          <w:bottom w:val="single" w:sz="4" w:space="0" w:color="245472"/>
          <w:right w:val="single" w:sz="4" w:space="0" w:color="245472"/>
          <w:insideH w:val="single" w:sz="4" w:space="0" w:color="245472"/>
          <w:insideV w:val="single" w:sz="4" w:space="0" w:color="245472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51"/>
        <w:gridCol w:w="3260"/>
        <w:gridCol w:w="3121"/>
      </w:tblGrid>
      <w:tr w:rsidR="00A4136B" w:rsidRPr="00CC23BC" w14:paraId="6AC6FBF6" w14:textId="77777777">
        <w:trPr>
          <w:trHeight w:val="297"/>
        </w:trPr>
        <w:tc>
          <w:tcPr>
            <w:tcW w:w="1565" w:type="dxa"/>
            <w:shd w:val="clear" w:color="auto" w:fill="92CDDC"/>
          </w:tcPr>
          <w:p w14:paraId="7F97F35F" w14:textId="77777777" w:rsidR="00F333DE" w:rsidRPr="00CC23BC" w:rsidRDefault="00AE26CB">
            <w:pPr>
              <w:pStyle w:val="TableParagraph"/>
              <w:spacing w:before="24" w:line="240" w:lineRule="auto"/>
              <w:ind w:left="10"/>
              <w:jc w:val="center"/>
              <w:rPr>
                <w:b/>
                <w:color w:val="000000" w:themeColor="text1"/>
              </w:rPr>
            </w:pPr>
            <w:r w:rsidRPr="00CC23BC">
              <w:rPr>
                <w:b/>
                <w:color w:val="000000" w:themeColor="text1"/>
                <w:spacing w:val="-4"/>
              </w:rPr>
              <w:t>Data</w:t>
            </w:r>
          </w:p>
        </w:tc>
        <w:tc>
          <w:tcPr>
            <w:tcW w:w="1551" w:type="dxa"/>
            <w:shd w:val="clear" w:color="auto" w:fill="92CDDC"/>
          </w:tcPr>
          <w:p w14:paraId="03607E8C" w14:textId="77777777" w:rsidR="00F333DE" w:rsidRPr="00CC23BC" w:rsidRDefault="00AE26CB">
            <w:pPr>
              <w:pStyle w:val="TableParagraph"/>
              <w:spacing w:before="24" w:line="240" w:lineRule="auto"/>
              <w:ind w:left="115"/>
              <w:jc w:val="center"/>
              <w:rPr>
                <w:b/>
                <w:color w:val="000000" w:themeColor="text1"/>
              </w:rPr>
            </w:pPr>
            <w:r w:rsidRPr="00CC23BC">
              <w:rPr>
                <w:b/>
                <w:color w:val="000000" w:themeColor="text1"/>
                <w:spacing w:val="-5"/>
              </w:rPr>
              <w:t>ora</w:t>
            </w:r>
          </w:p>
        </w:tc>
        <w:tc>
          <w:tcPr>
            <w:tcW w:w="3260" w:type="dxa"/>
            <w:shd w:val="clear" w:color="auto" w:fill="92CDDC"/>
          </w:tcPr>
          <w:p w14:paraId="27E37E3A" w14:textId="0C0E3309" w:rsidR="00F333DE" w:rsidRPr="00CC23BC" w:rsidRDefault="00AF40CF">
            <w:pPr>
              <w:pStyle w:val="TableParagraph"/>
              <w:spacing w:before="24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CC23BC">
              <w:rPr>
                <w:b/>
                <w:color w:val="000000" w:themeColor="text1"/>
              </w:rPr>
              <w:t>DISCIPLINA</w:t>
            </w:r>
          </w:p>
        </w:tc>
        <w:tc>
          <w:tcPr>
            <w:tcW w:w="3121" w:type="dxa"/>
            <w:shd w:val="clear" w:color="auto" w:fill="92CDDC"/>
          </w:tcPr>
          <w:p w14:paraId="5D6E47D7" w14:textId="48E11A84" w:rsidR="00F333DE" w:rsidRPr="00CC23BC" w:rsidRDefault="00AF40CF">
            <w:pPr>
              <w:pStyle w:val="TableParagraph"/>
              <w:spacing w:before="24" w:line="240" w:lineRule="auto"/>
              <w:ind w:left="0" w:right="1"/>
              <w:jc w:val="center"/>
              <w:rPr>
                <w:b/>
                <w:color w:val="000000" w:themeColor="text1"/>
              </w:rPr>
            </w:pPr>
            <w:r w:rsidRPr="00CC23BC">
              <w:rPr>
                <w:b/>
                <w:color w:val="000000" w:themeColor="text1"/>
              </w:rPr>
              <w:t>DOCENTE</w:t>
            </w:r>
          </w:p>
        </w:tc>
      </w:tr>
      <w:tr w:rsidR="00A4136B" w:rsidRPr="00CC23BC" w14:paraId="63DAD633" w14:textId="77777777">
        <w:trPr>
          <w:trHeight w:val="287"/>
        </w:trPr>
        <w:tc>
          <w:tcPr>
            <w:tcW w:w="1565" w:type="dxa"/>
            <w:vMerge w:val="restart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EBD0C0B" w14:textId="77777777" w:rsidR="00F333DE" w:rsidRPr="00CC23BC" w:rsidRDefault="00AE26CB">
            <w:pPr>
              <w:pStyle w:val="TableParagraph"/>
              <w:spacing w:line="273" w:lineRule="exact"/>
              <w:ind w:left="290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 xml:space="preserve">30 </w:t>
            </w:r>
            <w:r w:rsidRPr="00CC23BC">
              <w:rPr>
                <w:color w:val="000000" w:themeColor="text1"/>
                <w:spacing w:val="-2"/>
              </w:rPr>
              <w:t>ottobre</w:t>
            </w:r>
          </w:p>
        </w:tc>
        <w:tc>
          <w:tcPr>
            <w:tcW w:w="1551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583EF9D" w14:textId="77777777" w:rsidR="00F333DE" w:rsidRPr="00CC23BC" w:rsidRDefault="00AE26CB">
            <w:pPr>
              <w:pStyle w:val="TableParagraph"/>
              <w:spacing w:line="268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14.00-</w:t>
            </w:r>
            <w:r w:rsidRPr="00CC23BC">
              <w:rPr>
                <w:color w:val="000000" w:themeColor="text1"/>
                <w:spacing w:val="-2"/>
              </w:rPr>
              <w:t>16.00</w:t>
            </w:r>
          </w:p>
        </w:tc>
        <w:tc>
          <w:tcPr>
            <w:tcW w:w="326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118C505A" w14:textId="2BC49BF6" w:rsidR="00F333DE" w:rsidRPr="00CC23BC" w:rsidRDefault="00623F63">
            <w:pPr>
              <w:pStyle w:val="TableParagraph"/>
              <w:spacing w:line="268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 w:rsidRP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>ntegrato di area linguistico-digitale</w:t>
            </w:r>
          </w:p>
        </w:tc>
        <w:tc>
          <w:tcPr>
            <w:tcW w:w="3121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EF338E7" w14:textId="77777777" w:rsidR="00F333DE" w:rsidRPr="00CC23BC" w:rsidRDefault="00AE26CB">
            <w:pPr>
              <w:pStyle w:val="TableParagraph"/>
              <w:spacing w:line="268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Donatello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Smeriglio</w:t>
            </w:r>
          </w:p>
        </w:tc>
      </w:tr>
      <w:tr w:rsidR="00A4136B" w:rsidRPr="00CC23BC" w14:paraId="49B73D8F" w14:textId="77777777">
        <w:trPr>
          <w:trHeight w:val="282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D584C06" w14:textId="77777777" w:rsidR="00F333DE" w:rsidRPr="00CC23BC" w:rsidRDefault="00F333DE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1F6978CB" w14:textId="77777777" w:rsidR="00F333DE" w:rsidRPr="00CC23BC" w:rsidRDefault="00AE26CB">
            <w:pPr>
              <w:pStyle w:val="TableParagraph"/>
              <w:spacing w:before="6" w:line="257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16.00-</w:t>
            </w:r>
            <w:r w:rsidRPr="00CC23BC">
              <w:rPr>
                <w:color w:val="000000" w:themeColor="text1"/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C4BCBD4" w14:textId="05AAD5F9" w:rsidR="00F333DE" w:rsidRPr="00CC23BC" w:rsidRDefault="00623F63">
            <w:pPr>
              <w:pStyle w:val="TableParagraph"/>
              <w:spacing w:before="6" w:line="257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 w:rsidRP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 xml:space="preserve">ntegrato di area </w:t>
            </w:r>
            <w:r w:rsidRPr="00CC23BC">
              <w:rPr>
                <w:rFonts w:cs="Calibri"/>
                <w:bCs/>
                <w:color w:val="000000" w:themeColor="text1"/>
              </w:rPr>
              <w:t>psico-socio-antropologica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2D753D0" w14:textId="77777777" w:rsidR="00F333DE" w:rsidRPr="00CC23BC" w:rsidRDefault="00AE26CB">
            <w:pPr>
              <w:pStyle w:val="TableParagraph"/>
              <w:spacing w:before="6" w:line="257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Rosa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Angela</w:t>
            </w:r>
            <w:r w:rsidRPr="00CC23BC">
              <w:rPr>
                <w:color w:val="000000" w:themeColor="text1"/>
                <w:spacing w:val="-2"/>
              </w:rPr>
              <w:t xml:space="preserve"> Fabio</w:t>
            </w:r>
          </w:p>
        </w:tc>
      </w:tr>
      <w:tr w:rsidR="00A4136B" w:rsidRPr="00CC23BC" w14:paraId="39078DF0" w14:textId="77777777">
        <w:trPr>
          <w:trHeight w:val="282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15C17F7A" w14:textId="77777777" w:rsidR="00623F63" w:rsidRPr="00CC23BC" w:rsidRDefault="00623F63" w:rsidP="00623F63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B442DB5" w14:textId="77777777" w:rsidR="00623F63" w:rsidRPr="00CC23BC" w:rsidRDefault="00623F63" w:rsidP="00623F63">
            <w:pPr>
              <w:pStyle w:val="TableParagraph"/>
              <w:spacing w:before="6" w:line="257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  <w:spacing w:val="-4"/>
              </w:rPr>
              <w:t>18.00-</w:t>
            </w:r>
            <w:r w:rsidRPr="00CC23BC">
              <w:rPr>
                <w:color w:val="000000" w:themeColor="text1"/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19A500C" w14:textId="1C579576" w:rsidR="00623F63" w:rsidRPr="00CC23BC" w:rsidRDefault="00623F63" w:rsidP="00623F63">
            <w:pPr>
              <w:pStyle w:val="TableParagraph"/>
              <w:spacing w:before="6" w:line="257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7FDA749" w14:textId="77777777" w:rsidR="00623F63" w:rsidRPr="00CC23BC" w:rsidRDefault="00623F63" w:rsidP="00623F63">
            <w:pPr>
              <w:pStyle w:val="TableParagraph"/>
              <w:spacing w:before="6" w:line="257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</w:p>
        </w:tc>
      </w:tr>
      <w:tr w:rsidR="00A4136B" w:rsidRPr="00CC23BC" w14:paraId="75474E60" w14:textId="77777777">
        <w:trPr>
          <w:trHeight w:val="311"/>
        </w:trPr>
        <w:tc>
          <w:tcPr>
            <w:tcW w:w="156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1DCF1AC" w14:textId="77777777" w:rsidR="00623F63" w:rsidRPr="00CC23BC" w:rsidRDefault="00623F63" w:rsidP="00623F63">
            <w:pPr>
              <w:pStyle w:val="TableParagraph"/>
              <w:spacing w:line="273" w:lineRule="exact"/>
              <w:ind w:left="290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 xml:space="preserve">31 </w:t>
            </w:r>
            <w:r w:rsidRPr="00CC23BC">
              <w:rPr>
                <w:color w:val="000000" w:themeColor="text1"/>
                <w:spacing w:val="-2"/>
              </w:rPr>
              <w:t>ottobre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304A3F" w14:textId="77777777" w:rsidR="00623F63" w:rsidRPr="00CC23BC" w:rsidRDefault="00623F63" w:rsidP="00623F63">
            <w:pPr>
              <w:pStyle w:val="TableParagraph"/>
              <w:spacing w:line="273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14.00-</w:t>
            </w:r>
            <w:r w:rsidRPr="00CC23BC">
              <w:rPr>
                <w:color w:val="000000" w:themeColor="text1"/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B9D28FC" w14:textId="24E7EE1A" w:rsidR="00623F63" w:rsidRPr="00CC23BC" w:rsidRDefault="00D80583" w:rsidP="00623F63">
            <w:pPr>
              <w:pStyle w:val="TableParagraph"/>
              <w:spacing w:line="273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 xml:space="preserve">Valutazione degli apprendimenti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39F3B6" w14:textId="3E84718E" w:rsidR="00623F63" w:rsidRPr="00CC23BC" w:rsidRDefault="00D80583" w:rsidP="00623F63">
            <w:pPr>
              <w:pStyle w:val="TableParagraph"/>
              <w:spacing w:line="273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Antonella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Nuzzaci</w:t>
            </w:r>
            <w:r w:rsidRPr="00CC23BC">
              <w:rPr>
                <w:color w:val="000000" w:themeColor="text1"/>
              </w:rPr>
              <w:t xml:space="preserve"> </w:t>
            </w:r>
          </w:p>
        </w:tc>
      </w:tr>
      <w:tr w:rsidR="00A4136B" w:rsidRPr="00CC23BC" w14:paraId="5330D8A8" w14:textId="77777777">
        <w:trPr>
          <w:trHeight w:val="292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96C118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17A983F" w14:textId="77777777" w:rsidR="00695EA9" w:rsidRPr="00CC23BC" w:rsidRDefault="00695EA9" w:rsidP="00695EA9">
            <w:pPr>
              <w:pStyle w:val="TableParagraph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16.00-</w:t>
            </w:r>
            <w:r w:rsidRPr="00CC23BC">
              <w:rPr>
                <w:color w:val="000000" w:themeColor="text1"/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72FA3A0" w14:textId="67358ABA" w:rsidR="00695EA9" w:rsidRPr="00CC23BC" w:rsidRDefault="00695EA9" w:rsidP="00695EA9">
            <w:pPr>
              <w:pStyle w:val="TableParagraph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 xml:space="preserve">ntegrato di area </w:t>
            </w:r>
            <w:r w:rsidRPr="00CC23BC">
              <w:rPr>
                <w:rFonts w:cs="Calibri"/>
                <w:bCs/>
                <w:color w:val="000000" w:themeColor="text1"/>
              </w:rPr>
              <w:t>psico-socio-antropologica</w:t>
            </w:r>
            <w:r w:rsidRPr="00CC23BC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9A4D29E" w14:textId="1BB901ED" w:rsidR="00695EA9" w:rsidRPr="00CC23BC" w:rsidRDefault="00695EA9" w:rsidP="00695EA9">
            <w:pPr>
              <w:pStyle w:val="TableParagraph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Antonia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  <w:spacing w:val="-4"/>
              </w:rPr>
              <w:t>Cava</w:t>
            </w:r>
          </w:p>
        </w:tc>
      </w:tr>
      <w:tr w:rsidR="00A4136B" w:rsidRPr="00CC23BC" w14:paraId="6F385636" w14:textId="77777777">
        <w:trPr>
          <w:trHeight w:val="292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F47608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60D1F2" w14:textId="77777777" w:rsidR="00695EA9" w:rsidRPr="00CC23BC" w:rsidRDefault="00695EA9" w:rsidP="00695EA9">
            <w:pPr>
              <w:pStyle w:val="TableParagraph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  <w:spacing w:val="-4"/>
              </w:rPr>
              <w:t>18.00-</w:t>
            </w:r>
            <w:r w:rsidRPr="00CC23BC">
              <w:rPr>
                <w:color w:val="000000" w:themeColor="text1"/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162FDDE" w14:textId="6EAA3185" w:rsidR="00695EA9" w:rsidRPr="00CC23BC" w:rsidRDefault="00695EA9" w:rsidP="00695EA9">
            <w:pPr>
              <w:pStyle w:val="TableParagraph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DB1F608" w14:textId="123AB05C" w:rsidR="00695EA9" w:rsidRPr="00CC23BC" w:rsidRDefault="00695EA9" w:rsidP="00695EA9">
            <w:pPr>
              <w:pStyle w:val="TableParagraph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  <w:r w:rsidRPr="00CC23BC">
              <w:rPr>
                <w:color w:val="000000" w:themeColor="text1"/>
              </w:rPr>
              <w:t xml:space="preserve"> </w:t>
            </w:r>
          </w:p>
        </w:tc>
      </w:tr>
      <w:tr w:rsidR="00A4136B" w:rsidRPr="00CC23BC" w14:paraId="52596F8A" w14:textId="77777777" w:rsidTr="006D43EF">
        <w:trPr>
          <w:trHeight w:val="292"/>
        </w:trPr>
        <w:tc>
          <w:tcPr>
            <w:tcW w:w="1565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DAEEF3"/>
          </w:tcPr>
          <w:p w14:paraId="5F50567E" w14:textId="77777777" w:rsidR="00A4136B" w:rsidRPr="00CC23BC" w:rsidRDefault="00A4136B" w:rsidP="00695EA9">
            <w:pPr>
              <w:pStyle w:val="TableParagraph"/>
              <w:spacing w:line="273" w:lineRule="exact"/>
              <w:ind w:left="210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 xml:space="preserve">6 </w:t>
            </w:r>
            <w:r w:rsidRPr="00CC23BC">
              <w:rPr>
                <w:color w:val="000000" w:themeColor="text1"/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81309CC" w14:textId="77777777" w:rsidR="00A4136B" w:rsidRPr="00CC23BC" w:rsidRDefault="00A4136B" w:rsidP="00695EA9">
            <w:pPr>
              <w:pStyle w:val="TableParagraph"/>
              <w:spacing w:line="268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14.00-</w:t>
            </w:r>
            <w:r w:rsidRPr="00CC23BC">
              <w:rPr>
                <w:color w:val="000000" w:themeColor="text1"/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D6BB1C5" w14:textId="0B826EB9" w:rsidR="00A4136B" w:rsidRPr="00CC23BC" w:rsidRDefault="00A4136B" w:rsidP="00695EA9">
            <w:pPr>
              <w:pStyle w:val="TableParagraph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>ntegrato di area linguistico-digitale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78FCA87" w14:textId="77777777" w:rsidR="00A4136B" w:rsidRPr="00CC23BC" w:rsidRDefault="00A4136B" w:rsidP="00695EA9">
            <w:pPr>
              <w:pStyle w:val="TableParagraph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3"/>
              </w:rPr>
              <w:t xml:space="preserve"> </w:t>
            </w:r>
            <w:r w:rsidRPr="00CC23BC">
              <w:rPr>
                <w:color w:val="000000" w:themeColor="text1"/>
              </w:rPr>
              <w:t>Andrea</w:t>
            </w:r>
            <w:r w:rsidRPr="00CC23BC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CC23BC">
              <w:rPr>
                <w:color w:val="000000" w:themeColor="text1"/>
                <w:spacing w:val="-2"/>
              </w:rPr>
              <w:t>Nucita</w:t>
            </w:r>
            <w:proofErr w:type="spellEnd"/>
          </w:p>
        </w:tc>
      </w:tr>
      <w:tr w:rsidR="00A4136B" w:rsidRPr="00CC23BC" w14:paraId="45F91F24" w14:textId="77777777" w:rsidTr="006D43EF">
        <w:trPr>
          <w:trHeight w:val="282"/>
        </w:trPr>
        <w:tc>
          <w:tcPr>
            <w:tcW w:w="1565" w:type="dxa"/>
            <w:vMerge/>
            <w:tcBorders>
              <w:left w:val="single" w:sz="4" w:space="0" w:color="95B3D7"/>
              <w:right w:val="single" w:sz="4" w:space="0" w:color="95B3D7"/>
            </w:tcBorders>
            <w:shd w:val="clear" w:color="auto" w:fill="DAEEF3"/>
          </w:tcPr>
          <w:p w14:paraId="4C18DA72" w14:textId="77777777" w:rsidR="00A4136B" w:rsidRPr="00CC23BC" w:rsidRDefault="00A4136B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0813508" w14:textId="77777777" w:rsidR="00A4136B" w:rsidRPr="00CC23BC" w:rsidRDefault="00A4136B" w:rsidP="00695EA9">
            <w:pPr>
              <w:pStyle w:val="TableParagraph"/>
              <w:spacing w:before="1" w:line="261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16.00-</w:t>
            </w:r>
            <w:r w:rsidRPr="00CC23BC">
              <w:rPr>
                <w:color w:val="000000" w:themeColor="text1"/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7DC6A25" w14:textId="02523B7A" w:rsidR="00A4136B" w:rsidRPr="00CC23BC" w:rsidRDefault="00A4136B" w:rsidP="00695EA9">
            <w:pPr>
              <w:pStyle w:val="TableParagraph"/>
              <w:spacing w:before="1" w:line="261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Storia della scuola e dei processi formativi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DE0D932" w14:textId="77777777" w:rsidR="00A4136B" w:rsidRPr="00CC23BC" w:rsidRDefault="00A4136B" w:rsidP="00695EA9">
            <w:pPr>
              <w:pStyle w:val="TableParagraph"/>
              <w:spacing w:before="1" w:line="261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Dario De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4"/>
              </w:rPr>
              <w:t>Salvo</w:t>
            </w:r>
          </w:p>
        </w:tc>
      </w:tr>
      <w:tr w:rsidR="00A4136B" w:rsidRPr="00CC23BC" w14:paraId="7D7E20FD" w14:textId="77777777" w:rsidTr="006D43EF">
        <w:trPr>
          <w:trHeight w:val="282"/>
        </w:trPr>
        <w:tc>
          <w:tcPr>
            <w:tcW w:w="1565" w:type="dxa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9A8E600" w14:textId="77777777" w:rsidR="00A4136B" w:rsidRPr="00CC23BC" w:rsidRDefault="00A4136B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F8C8D9B" w14:textId="5D4D8EAE" w:rsidR="00A4136B" w:rsidRPr="00CC23BC" w:rsidRDefault="00A4136B" w:rsidP="00695EA9">
            <w:pPr>
              <w:pStyle w:val="TableParagraph"/>
              <w:spacing w:before="1" w:line="261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18.00-20.00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1E213399" w14:textId="6117B2C0" w:rsidR="00A4136B" w:rsidRPr="00CC23BC" w:rsidRDefault="00A4136B" w:rsidP="00695EA9">
            <w:pPr>
              <w:pStyle w:val="TableParagraph"/>
              <w:spacing w:before="1" w:line="261" w:lineRule="exact"/>
              <w:ind w:left="219"/>
              <w:rPr>
                <w:rFonts w:cs="Calibri"/>
                <w:bCs/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>ntegrato di area linguistico-digitale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AC54893" w14:textId="39BFC018" w:rsidR="00A4136B" w:rsidRPr="00CC23BC" w:rsidRDefault="00A4136B" w:rsidP="00695EA9">
            <w:pPr>
              <w:pStyle w:val="TableParagraph"/>
              <w:spacing w:before="1" w:line="261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Da assegnare</w:t>
            </w:r>
          </w:p>
        </w:tc>
      </w:tr>
      <w:tr w:rsidR="00A4136B" w:rsidRPr="00CC23BC" w14:paraId="29983D64" w14:textId="77777777">
        <w:trPr>
          <w:trHeight w:val="297"/>
        </w:trPr>
        <w:tc>
          <w:tcPr>
            <w:tcW w:w="156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12C88F7" w14:textId="77777777" w:rsidR="00695EA9" w:rsidRPr="00CC23BC" w:rsidRDefault="00695EA9" w:rsidP="00695EA9">
            <w:pPr>
              <w:pStyle w:val="TableParagraph"/>
              <w:spacing w:before="6" w:line="240" w:lineRule="auto"/>
              <w:ind w:left="210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 xml:space="preserve">7 </w:t>
            </w:r>
            <w:r w:rsidRPr="00CC23BC">
              <w:rPr>
                <w:color w:val="000000" w:themeColor="text1"/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8F19E3" w14:textId="77777777" w:rsidR="00695EA9" w:rsidRPr="00CC23BC" w:rsidRDefault="00695EA9" w:rsidP="00695EA9">
            <w:pPr>
              <w:pStyle w:val="TableParagraph"/>
              <w:spacing w:line="273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14.00-</w:t>
            </w:r>
            <w:r w:rsidRPr="00CC23BC">
              <w:rPr>
                <w:color w:val="000000" w:themeColor="text1"/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E0EF1C" w14:textId="257F8A50" w:rsidR="00695EA9" w:rsidRPr="00CC23BC" w:rsidRDefault="00695EA9" w:rsidP="00695EA9">
            <w:pPr>
              <w:pStyle w:val="TableParagraph"/>
              <w:spacing w:line="273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41DBC0" w14:textId="77777777" w:rsidR="00695EA9" w:rsidRPr="00CC23BC" w:rsidRDefault="00695EA9" w:rsidP="00695EA9">
            <w:pPr>
              <w:pStyle w:val="TableParagraph"/>
              <w:spacing w:line="273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</w:p>
        </w:tc>
      </w:tr>
      <w:tr w:rsidR="00A4136B" w:rsidRPr="00CC23BC" w14:paraId="07EDDBE0" w14:textId="77777777">
        <w:trPr>
          <w:trHeight w:val="277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77DF19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B69DA6" w14:textId="77777777" w:rsidR="00695EA9" w:rsidRPr="00CC23BC" w:rsidRDefault="00695EA9" w:rsidP="00695EA9">
            <w:pPr>
              <w:pStyle w:val="TableParagraph"/>
              <w:spacing w:line="258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16.00-</w:t>
            </w:r>
            <w:r w:rsidRPr="00CC23BC">
              <w:rPr>
                <w:color w:val="000000" w:themeColor="text1"/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5CA9B6E" w14:textId="327BAE04" w:rsidR="00695EA9" w:rsidRPr="00CC23BC" w:rsidRDefault="00695EA9" w:rsidP="00695EA9">
            <w:pPr>
              <w:pStyle w:val="TableParagraph"/>
              <w:spacing w:line="258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 xml:space="preserve">ntegrato di area </w:t>
            </w:r>
            <w:r w:rsidRPr="00CC23BC">
              <w:rPr>
                <w:rFonts w:cs="Calibri"/>
                <w:bCs/>
                <w:color w:val="000000" w:themeColor="text1"/>
              </w:rPr>
              <w:t>psico-socio-antropologica</w:t>
            </w:r>
            <w:r w:rsidRPr="00CC23BC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8B9B8A7" w14:textId="497A82C8" w:rsidR="00695EA9" w:rsidRPr="00CC23BC" w:rsidRDefault="00695EA9" w:rsidP="00695EA9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Antonia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  <w:spacing w:val="-4"/>
              </w:rPr>
              <w:t>Cava</w:t>
            </w:r>
          </w:p>
        </w:tc>
      </w:tr>
      <w:tr w:rsidR="00A4136B" w:rsidRPr="00CC23BC" w14:paraId="35777091" w14:textId="77777777">
        <w:trPr>
          <w:trHeight w:val="273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18E7EE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5868136" w14:textId="77777777" w:rsidR="00695EA9" w:rsidRPr="00CC23BC" w:rsidRDefault="00695EA9" w:rsidP="00695EA9">
            <w:pPr>
              <w:pStyle w:val="TableParagraph"/>
              <w:spacing w:line="253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  <w:spacing w:val="-4"/>
              </w:rPr>
              <w:t>18.00-</w:t>
            </w:r>
            <w:r w:rsidRPr="00CC23BC">
              <w:rPr>
                <w:color w:val="000000" w:themeColor="text1"/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417AFBC" w14:textId="4BCD6CD6" w:rsidR="00695EA9" w:rsidRPr="00CC23BC" w:rsidRDefault="00695EA9" w:rsidP="00695EA9">
            <w:pPr>
              <w:pStyle w:val="TableParagraph"/>
              <w:spacing w:line="253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Storia della scuola e dei processi formativi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BBDA532" w14:textId="77777777" w:rsidR="00695EA9" w:rsidRPr="00CC23BC" w:rsidRDefault="00695EA9" w:rsidP="00695EA9">
            <w:pPr>
              <w:pStyle w:val="TableParagraph"/>
              <w:spacing w:line="253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2"/>
              </w:rPr>
              <w:t xml:space="preserve"> </w:t>
            </w:r>
            <w:r w:rsidRPr="00CC23BC">
              <w:rPr>
                <w:color w:val="000000" w:themeColor="text1"/>
              </w:rPr>
              <w:t>Dario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</w:rPr>
              <w:t>De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Salvo</w:t>
            </w:r>
          </w:p>
        </w:tc>
      </w:tr>
      <w:tr w:rsidR="00A4136B" w:rsidRPr="00CC23BC" w14:paraId="2FA01CE7" w14:textId="77777777">
        <w:trPr>
          <w:trHeight w:val="278"/>
        </w:trPr>
        <w:tc>
          <w:tcPr>
            <w:tcW w:w="156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22638D4" w14:textId="77777777" w:rsidR="00A4136B" w:rsidRPr="00CC23BC" w:rsidRDefault="00A4136B" w:rsidP="00A4136B">
            <w:pPr>
              <w:pStyle w:val="TableParagraph"/>
              <w:spacing w:line="273" w:lineRule="exact"/>
              <w:ind w:left="210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 xml:space="preserve">8 </w:t>
            </w:r>
            <w:r w:rsidRPr="00CC23BC">
              <w:rPr>
                <w:color w:val="000000" w:themeColor="text1"/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F5EE1CD" w14:textId="77777777" w:rsidR="00A4136B" w:rsidRPr="00CC23BC" w:rsidRDefault="00A4136B" w:rsidP="00A4136B">
            <w:pPr>
              <w:pStyle w:val="TableParagraph"/>
              <w:spacing w:line="258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8.00-</w:t>
            </w:r>
            <w:r w:rsidRPr="00CC23BC">
              <w:rPr>
                <w:color w:val="000000" w:themeColor="text1"/>
                <w:spacing w:val="-2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6094593" w14:textId="2FC734A4" w:rsidR="00A4136B" w:rsidRPr="00CC23BC" w:rsidRDefault="00A4136B" w:rsidP="00A4136B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>ntegrato di area linguistico-digitale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CBED28C" w14:textId="5CB504DB" w:rsidR="00A4136B" w:rsidRPr="00CC23BC" w:rsidRDefault="00A4136B" w:rsidP="00A4136B">
            <w:pPr>
              <w:pStyle w:val="TableParagraph"/>
              <w:spacing w:line="258" w:lineRule="exact"/>
              <w:ind w:left="217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Da assegnare</w:t>
            </w:r>
          </w:p>
        </w:tc>
      </w:tr>
      <w:tr w:rsidR="00A4136B" w:rsidRPr="00CC23BC" w14:paraId="12379A6F" w14:textId="77777777">
        <w:trPr>
          <w:trHeight w:val="273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C818DCE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129E10C" w14:textId="77777777" w:rsidR="00695EA9" w:rsidRPr="00CC23BC" w:rsidRDefault="00695EA9" w:rsidP="00695EA9">
            <w:pPr>
              <w:pStyle w:val="TableParagraph"/>
              <w:spacing w:line="253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10.00-</w:t>
            </w:r>
            <w:r w:rsidRPr="00CC23BC">
              <w:rPr>
                <w:color w:val="000000" w:themeColor="text1"/>
                <w:spacing w:val="-2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EAB283B" w14:textId="180A970E" w:rsidR="00695EA9" w:rsidRPr="00CC23BC" w:rsidRDefault="00695EA9" w:rsidP="00695EA9">
            <w:pPr>
              <w:pStyle w:val="TableParagraph"/>
              <w:spacing w:line="253" w:lineRule="exact"/>
              <w:ind w:left="218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73332FB" w14:textId="77777777" w:rsidR="00695EA9" w:rsidRPr="00CC23BC" w:rsidRDefault="00695EA9" w:rsidP="00695EA9">
            <w:pPr>
              <w:pStyle w:val="TableParagraph"/>
              <w:spacing w:line="253" w:lineRule="exact"/>
              <w:ind w:left="217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</w:p>
        </w:tc>
      </w:tr>
      <w:tr w:rsidR="00A4136B" w:rsidRPr="00CC23BC" w14:paraId="184FD9B0" w14:textId="77777777">
        <w:trPr>
          <w:trHeight w:val="277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A2C403B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EA90236" w14:textId="77777777" w:rsidR="00695EA9" w:rsidRPr="00CC23BC" w:rsidRDefault="00695EA9" w:rsidP="00695EA9">
            <w:pPr>
              <w:pStyle w:val="TableParagraph"/>
              <w:spacing w:before="1" w:line="257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13.00-</w:t>
            </w:r>
            <w:r w:rsidRPr="00CC23BC">
              <w:rPr>
                <w:color w:val="000000" w:themeColor="text1"/>
                <w:spacing w:val="-2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4C67EF4" w14:textId="61E3DEC3" w:rsidR="00695EA9" w:rsidRPr="00CC23BC" w:rsidRDefault="00695EA9" w:rsidP="00695EA9">
            <w:pPr>
              <w:pStyle w:val="TableParagraph"/>
              <w:spacing w:line="258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 xml:space="preserve">Corso </w:t>
            </w:r>
            <w:r w:rsidR="00CC23BC">
              <w:rPr>
                <w:rFonts w:cs="Calibri"/>
                <w:color w:val="000000" w:themeColor="text1"/>
              </w:rPr>
              <w:t>i</w:t>
            </w:r>
            <w:r w:rsidRPr="00CC23BC">
              <w:rPr>
                <w:rFonts w:cs="Calibri"/>
                <w:color w:val="000000" w:themeColor="text1"/>
              </w:rPr>
              <w:t xml:space="preserve">ntegrato di area </w:t>
            </w:r>
            <w:r w:rsidRPr="00CC23BC">
              <w:rPr>
                <w:rFonts w:cs="Calibri"/>
                <w:bCs/>
                <w:color w:val="000000" w:themeColor="text1"/>
              </w:rPr>
              <w:t xml:space="preserve">psico-socio-antropologica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E0105FF" w14:textId="44A0CF01" w:rsidR="00695EA9" w:rsidRPr="00CC23BC" w:rsidRDefault="00695EA9" w:rsidP="00695EA9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Rosa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Angela</w:t>
            </w:r>
            <w:r w:rsidRPr="00CC23BC">
              <w:rPr>
                <w:color w:val="000000" w:themeColor="text1"/>
                <w:spacing w:val="-2"/>
              </w:rPr>
              <w:t xml:space="preserve"> Fabio</w:t>
            </w:r>
          </w:p>
        </w:tc>
      </w:tr>
      <w:tr w:rsidR="00A4136B" w:rsidRPr="00CC23BC" w14:paraId="5A461CC1" w14:textId="77777777">
        <w:trPr>
          <w:trHeight w:val="277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A5EE471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356EA309" w14:textId="77777777" w:rsidR="00695EA9" w:rsidRPr="00CC23BC" w:rsidRDefault="00695EA9" w:rsidP="00695EA9">
            <w:pPr>
              <w:pStyle w:val="TableParagraph"/>
              <w:spacing w:line="258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15.00-</w:t>
            </w:r>
            <w:r w:rsidRPr="00CC23BC">
              <w:rPr>
                <w:color w:val="000000" w:themeColor="text1"/>
                <w:spacing w:val="-2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70715DE5" w14:textId="759E2271" w:rsidR="00695EA9" w:rsidRPr="00CC23BC" w:rsidRDefault="00695EA9" w:rsidP="00695EA9">
            <w:pPr>
              <w:pStyle w:val="TableParagraph"/>
              <w:spacing w:line="258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482BFAEC" w14:textId="77777777" w:rsidR="00695EA9" w:rsidRPr="00CC23BC" w:rsidRDefault="00695EA9" w:rsidP="00695EA9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  <w:spacing w:val="-2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Simona Gatto</w:t>
            </w:r>
          </w:p>
        </w:tc>
      </w:tr>
      <w:tr w:rsidR="00A4136B" w:rsidRPr="00CC23BC" w14:paraId="1A67AE25" w14:textId="77777777">
        <w:trPr>
          <w:trHeight w:val="272"/>
        </w:trPr>
        <w:tc>
          <w:tcPr>
            <w:tcW w:w="1565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EC9FCF7" w14:textId="77777777" w:rsidR="00695EA9" w:rsidRPr="00CC23BC" w:rsidRDefault="00695EA9" w:rsidP="00695EA9">
            <w:pPr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5FA7C4D" w14:textId="77777777" w:rsidR="00695EA9" w:rsidRPr="00CC23BC" w:rsidRDefault="00695EA9" w:rsidP="00695EA9">
            <w:pPr>
              <w:pStyle w:val="TableParagraph"/>
              <w:spacing w:line="253" w:lineRule="exact"/>
              <w:ind w:left="115" w:right="114"/>
              <w:jc w:val="center"/>
              <w:rPr>
                <w:color w:val="000000" w:themeColor="text1"/>
              </w:rPr>
            </w:pPr>
            <w:r w:rsidRPr="00CC23BC">
              <w:rPr>
                <w:color w:val="000000" w:themeColor="text1"/>
                <w:spacing w:val="-4"/>
              </w:rPr>
              <w:t>17.00-</w:t>
            </w:r>
            <w:r w:rsidRPr="00CC23BC">
              <w:rPr>
                <w:color w:val="000000" w:themeColor="text1"/>
                <w:spacing w:val="-2"/>
              </w:rPr>
              <w:t>19.00</w:t>
            </w:r>
          </w:p>
        </w:tc>
        <w:tc>
          <w:tcPr>
            <w:tcW w:w="3260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57F7761" w14:textId="5ABF8DD4" w:rsidR="00695EA9" w:rsidRPr="00CC23BC" w:rsidRDefault="00695EA9" w:rsidP="00695EA9">
            <w:pPr>
              <w:pStyle w:val="TableParagraph"/>
              <w:spacing w:line="253" w:lineRule="exact"/>
              <w:ind w:left="219"/>
              <w:rPr>
                <w:color w:val="000000" w:themeColor="text1"/>
              </w:rPr>
            </w:pPr>
            <w:r w:rsidRPr="00CC23BC">
              <w:rPr>
                <w:rFonts w:cs="Calibri"/>
                <w:bCs/>
                <w:color w:val="000000" w:themeColor="text1"/>
              </w:rPr>
              <w:t xml:space="preserve">Storia della scuola e dei processi </w:t>
            </w:r>
            <w:r w:rsidRPr="00CC23BC">
              <w:rPr>
                <w:rFonts w:cs="Calibri"/>
                <w:bCs/>
                <w:color w:val="000000" w:themeColor="text1"/>
              </w:rPr>
              <w:lastRenderedPageBreak/>
              <w:t>formativi</w:t>
            </w:r>
            <w:r w:rsidRPr="00CC23BC">
              <w:rPr>
                <w:rFonts w:cs="Calibri"/>
                <w:color w:val="000000" w:themeColor="text1"/>
              </w:rPr>
              <w:t xml:space="preserve"> Corso Integrato di area </w:t>
            </w:r>
            <w:r w:rsidRPr="00CC23BC">
              <w:rPr>
                <w:rFonts w:cs="Calibri"/>
                <w:bCs/>
                <w:color w:val="000000" w:themeColor="text1"/>
              </w:rPr>
              <w:t>psico-socio-antropologica</w:t>
            </w:r>
          </w:p>
        </w:tc>
        <w:tc>
          <w:tcPr>
            <w:tcW w:w="3121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613A32C" w14:textId="3EE07978" w:rsidR="00695EA9" w:rsidRPr="00CC23BC" w:rsidRDefault="00695EA9" w:rsidP="00695EA9">
            <w:pPr>
              <w:pStyle w:val="TableParagraph"/>
              <w:spacing w:line="253" w:lineRule="exact"/>
              <w:ind w:left="218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lastRenderedPageBreak/>
              <w:t>prof.</w:t>
            </w:r>
            <w:r w:rsidRPr="00CC23BC">
              <w:rPr>
                <w:color w:val="000000" w:themeColor="text1"/>
                <w:spacing w:val="-12"/>
              </w:rPr>
              <w:t xml:space="preserve"> </w:t>
            </w:r>
            <w:r w:rsidRPr="00CC23BC">
              <w:rPr>
                <w:color w:val="000000" w:themeColor="text1"/>
              </w:rPr>
              <w:t>Dario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</w:rPr>
              <w:t>De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Salvo</w:t>
            </w:r>
            <w:r w:rsidRPr="00CC23BC">
              <w:rPr>
                <w:color w:val="000000" w:themeColor="text1"/>
              </w:rPr>
              <w:t xml:space="preserve"> </w:t>
            </w:r>
          </w:p>
        </w:tc>
      </w:tr>
    </w:tbl>
    <w:p w14:paraId="0E150FA4" w14:textId="77777777" w:rsidR="001F06AE" w:rsidRPr="00710252" w:rsidRDefault="001F06AE">
      <w:pPr>
        <w:spacing w:before="61" w:after="1"/>
        <w:rPr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60"/>
        <w:gridCol w:w="3264"/>
        <w:gridCol w:w="3115"/>
      </w:tblGrid>
      <w:tr w:rsidR="00195C3C" w:rsidRPr="00CC23BC" w14:paraId="757E3FD1" w14:textId="77777777">
        <w:trPr>
          <w:trHeight w:val="278"/>
        </w:trPr>
        <w:tc>
          <w:tcPr>
            <w:tcW w:w="1555" w:type="dxa"/>
            <w:vMerge w:val="restart"/>
            <w:tcBorders>
              <w:right w:val="single" w:sz="4" w:space="0" w:color="245472"/>
            </w:tcBorders>
          </w:tcPr>
          <w:p w14:paraId="42D03FC7" w14:textId="77777777" w:rsidR="00195C3C" w:rsidRPr="00CC23BC" w:rsidRDefault="00195C3C" w:rsidP="00195C3C">
            <w:pPr>
              <w:pStyle w:val="TableParagraph"/>
              <w:spacing w:line="273" w:lineRule="exact"/>
              <w:ind w:left="142"/>
            </w:pPr>
            <w:r w:rsidRPr="00CC23BC">
              <w:t xml:space="preserve">13 </w:t>
            </w:r>
            <w:r w:rsidRPr="00CC23BC">
              <w:rPr>
                <w:spacing w:val="-2"/>
              </w:rPr>
              <w:t>novembre</w:t>
            </w:r>
          </w:p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4A2B9E1E" w14:textId="77777777" w:rsidR="00195C3C" w:rsidRPr="00CC23BC" w:rsidRDefault="00195C3C" w:rsidP="00195C3C">
            <w:pPr>
              <w:pStyle w:val="TableParagraph"/>
              <w:spacing w:line="258" w:lineRule="exact"/>
              <w:ind w:left="0" w:right="190"/>
              <w:jc w:val="right"/>
            </w:pPr>
            <w:r w:rsidRPr="00CC23BC">
              <w:t>14.00-</w:t>
            </w:r>
            <w:r w:rsidRPr="00CC23BC">
              <w:rPr>
                <w:spacing w:val="-2"/>
              </w:rPr>
              <w:t>16.00</w:t>
            </w:r>
          </w:p>
        </w:tc>
        <w:tc>
          <w:tcPr>
            <w:tcW w:w="3264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065DC329" w14:textId="537B8BB1" w:rsidR="00195C3C" w:rsidRPr="00CC23BC" w:rsidRDefault="00195C3C" w:rsidP="00195C3C">
            <w:pPr>
              <w:pStyle w:val="TableParagraph"/>
              <w:spacing w:line="258" w:lineRule="exact"/>
            </w:pPr>
            <w:r w:rsidRPr="00CC23BC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3115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5614C2B3" w14:textId="45AAD879" w:rsidR="00195C3C" w:rsidRPr="00CC23BC" w:rsidRDefault="00195C3C" w:rsidP="00195C3C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Simona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  <w:spacing w:val="-4"/>
              </w:rPr>
              <w:t>Gatto</w:t>
            </w:r>
          </w:p>
        </w:tc>
      </w:tr>
      <w:tr w:rsidR="00195C3C" w:rsidRPr="00CC23BC" w14:paraId="40EC1064" w14:textId="77777777">
        <w:trPr>
          <w:trHeight w:val="359"/>
        </w:trPr>
        <w:tc>
          <w:tcPr>
            <w:tcW w:w="1555" w:type="dxa"/>
            <w:vMerge/>
            <w:tcBorders>
              <w:top w:val="nil"/>
              <w:right w:val="single" w:sz="4" w:space="0" w:color="245472"/>
            </w:tcBorders>
          </w:tcPr>
          <w:p w14:paraId="07631942" w14:textId="77777777" w:rsidR="00195C3C" w:rsidRPr="00CC23BC" w:rsidRDefault="00195C3C" w:rsidP="00195C3C"/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7FCCB4D7" w14:textId="77777777" w:rsidR="00195C3C" w:rsidRPr="00CC23BC" w:rsidRDefault="00195C3C" w:rsidP="00195C3C">
            <w:pPr>
              <w:pStyle w:val="TableParagraph"/>
              <w:spacing w:before="15" w:line="240" w:lineRule="auto"/>
              <w:ind w:left="0" w:right="190"/>
              <w:jc w:val="right"/>
            </w:pPr>
            <w:r w:rsidRPr="00CC23BC">
              <w:t>16.00-</w:t>
            </w:r>
            <w:r w:rsidRPr="00CC23BC">
              <w:rPr>
                <w:spacing w:val="-2"/>
              </w:rPr>
              <w:t>18.00</w:t>
            </w:r>
          </w:p>
        </w:tc>
        <w:tc>
          <w:tcPr>
            <w:tcW w:w="3264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6B42A153" w14:textId="75D8A41B" w:rsidR="00195C3C" w:rsidRPr="00CC23BC" w:rsidRDefault="00195C3C" w:rsidP="00195C3C">
            <w:pPr>
              <w:pStyle w:val="TableParagraph"/>
              <w:spacing w:before="15" w:line="240" w:lineRule="auto"/>
            </w:pPr>
            <w:r w:rsidRPr="00CC23BC">
              <w:rPr>
                <w:rFonts w:cs="Calibri"/>
              </w:rPr>
              <w:t xml:space="preserve">Corso </w:t>
            </w:r>
            <w:r w:rsidR="00CC23BC">
              <w:rPr>
                <w:rFonts w:cs="Calibri"/>
              </w:rPr>
              <w:t>i</w:t>
            </w:r>
            <w:r w:rsidRPr="00CC23BC">
              <w:rPr>
                <w:rFonts w:cs="Calibri"/>
              </w:rPr>
              <w:t>ntegrato di area linguistico-digitale</w:t>
            </w:r>
          </w:p>
        </w:tc>
        <w:tc>
          <w:tcPr>
            <w:tcW w:w="3115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7633EBDA" w14:textId="146A8E7C" w:rsidR="00195C3C" w:rsidRPr="00CC23BC" w:rsidRDefault="00195C3C" w:rsidP="00195C3C">
            <w:pPr>
              <w:pStyle w:val="TableParagraph"/>
              <w:spacing w:before="15" w:line="240" w:lineRule="auto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Donatello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Smeriglio</w:t>
            </w:r>
          </w:p>
        </w:tc>
      </w:tr>
      <w:tr w:rsidR="00195C3C" w:rsidRPr="00CC23BC" w14:paraId="6D6E3D51" w14:textId="77777777">
        <w:trPr>
          <w:trHeight w:val="273"/>
        </w:trPr>
        <w:tc>
          <w:tcPr>
            <w:tcW w:w="1555" w:type="dxa"/>
            <w:vMerge/>
            <w:tcBorders>
              <w:top w:val="nil"/>
              <w:right w:val="single" w:sz="4" w:space="0" w:color="245472"/>
            </w:tcBorders>
          </w:tcPr>
          <w:p w14:paraId="3B3DB275" w14:textId="77777777" w:rsidR="00195C3C" w:rsidRPr="00CC23BC" w:rsidRDefault="00195C3C" w:rsidP="00195C3C"/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48F3FC15" w14:textId="77777777" w:rsidR="00195C3C" w:rsidRPr="00CC23BC" w:rsidRDefault="00195C3C" w:rsidP="00195C3C">
            <w:pPr>
              <w:pStyle w:val="TableParagraph"/>
              <w:spacing w:line="253" w:lineRule="exact"/>
              <w:ind w:left="0" w:right="190"/>
              <w:jc w:val="right"/>
            </w:pPr>
            <w:r w:rsidRPr="00CC23BC">
              <w:t>18.00-</w:t>
            </w:r>
            <w:r w:rsidRPr="00CC23BC">
              <w:rPr>
                <w:spacing w:val="-2"/>
              </w:rPr>
              <w:t>20.00</w:t>
            </w:r>
          </w:p>
        </w:tc>
        <w:tc>
          <w:tcPr>
            <w:tcW w:w="3264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531A99B4" w14:textId="57E8B604" w:rsidR="00195C3C" w:rsidRPr="00CC23BC" w:rsidRDefault="00195C3C" w:rsidP="00195C3C">
            <w:pPr>
              <w:pStyle w:val="TableParagraph"/>
              <w:spacing w:line="253" w:lineRule="exact"/>
            </w:pPr>
            <w:r w:rsidRPr="00CC23BC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3115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3E8773B2" w14:textId="77777777" w:rsidR="00195C3C" w:rsidRPr="00CC23BC" w:rsidRDefault="00195C3C" w:rsidP="00195C3C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Simona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  <w:spacing w:val="-4"/>
              </w:rPr>
              <w:t>Gatto</w:t>
            </w:r>
          </w:p>
        </w:tc>
      </w:tr>
      <w:tr w:rsidR="00195C3C" w:rsidRPr="00CC23BC" w14:paraId="0C685DCA" w14:textId="77777777">
        <w:trPr>
          <w:trHeight w:val="277"/>
        </w:trPr>
        <w:tc>
          <w:tcPr>
            <w:tcW w:w="1555" w:type="dxa"/>
            <w:vMerge w:val="restart"/>
            <w:shd w:val="clear" w:color="auto" w:fill="DAEEF3"/>
          </w:tcPr>
          <w:p w14:paraId="39333B78" w14:textId="77777777" w:rsidR="00195C3C" w:rsidRPr="00CC23BC" w:rsidRDefault="00195C3C" w:rsidP="00195C3C">
            <w:pPr>
              <w:pStyle w:val="TableParagraph"/>
              <w:spacing w:line="273" w:lineRule="exact"/>
              <w:ind w:left="148"/>
            </w:pPr>
            <w:r w:rsidRPr="00CC23BC">
              <w:t xml:space="preserve">14 </w:t>
            </w:r>
            <w:r w:rsidRPr="00CC23BC">
              <w:rPr>
                <w:spacing w:val="-2"/>
              </w:rPr>
              <w:t>novembre</w:t>
            </w:r>
          </w:p>
        </w:tc>
        <w:tc>
          <w:tcPr>
            <w:tcW w:w="1560" w:type="dxa"/>
            <w:tcBorders>
              <w:top w:val="single" w:sz="4" w:space="0" w:color="245472"/>
            </w:tcBorders>
            <w:shd w:val="clear" w:color="auto" w:fill="DAEEF3"/>
          </w:tcPr>
          <w:p w14:paraId="7D7D4BEC" w14:textId="77777777" w:rsidR="00195C3C" w:rsidRPr="00CC23BC" w:rsidRDefault="00195C3C" w:rsidP="00195C3C">
            <w:pPr>
              <w:pStyle w:val="TableParagraph"/>
              <w:spacing w:line="258" w:lineRule="exact"/>
              <w:ind w:left="0" w:right="190"/>
              <w:jc w:val="right"/>
            </w:pPr>
            <w:r w:rsidRPr="00CC23BC">
              <w:t>14.00-</w:t>
            </w:r>
            <w:r w:rsidRPr="00CC23BC">
              <w:rPr>
                <w:spacing w:val="-2"/>
              </w:rPr>
              <w:t>16.00</w:t>
            </w:r>
          </w:p>
        </w:tc>
        <w:tc>
          <w:tcPr>
            <w:tcW w:w="3264" w:type="dxa"/>
            <w:tcBorders>
              <w:top w:val="single" w:sz="4" w:space="0" w:color="245472"/>
            </w:tcBorders>
            <w:shd w:val="clear" w:color="auto" w:fill="DAEEF3"/>
          </w:tcPr>
          <w:p w14:paraId="4AD69B10" w14:textId="4B3C2FF5" w:rsidR="00195C3C" w:rsidRPr="00CC23BC" w:rsidRDefault="00195C3C" w:rsidP="00195C3C">
            <w:pPr>
              <w:pStyle w:val="TableParagraph"/>
              <w:spacing w:line="258" w:lineRule="exact"/>
              <w:ind w:left="141"/>
            </w:pPr>
            <w:r w:rsidRPr="00CC23BC">
              <w:rPr>
                <w:rFonts w:cs="Calibri"/>
              </w:rPr>
              <w:t xml:space="preserve">Corso </w:t>
            </w:r>
            <w:r w:rsidR="00CC23BC">
              <w:rPr>
                <w:rFonts w:cs="Calibri"/>
              </w:rPr>
              <w:t>i</w:t>
            </w:r>
            <w:r w:rsidRPr="00CC23BC">
              <w:rPr>
                <w:rFonts w:cs="Calibri"/>
              </w:rPr>
              <w:t xml:space="preserve">ntegrato di area </w:t>
            </w:r>
            <w:r w:rsidRPr="00CC23BC">
              <w:rPr>
                <w:rFonts w:cs="Calibri"/>
                <w:bCs/>
              </w:rPr>
              <w:t>psico-socio-antropologica</w:t>
            </w:r>
          </w:p>
        </w:tc>
        <w:tc>
          <w:tcPr>
            <w:tcW w:w="3115" w:type="dxa"/>
            <w:tcBorders>
              <w:top w:val="single" w:sz="4" w:space="0" w:color="245472"/>
            </w:tcBorders>
            <w:shd w:val="clear" w:color="auto" w:fill="DAEEF3"/>
          </w:tcPr>
          <w:p w14:paraId="2607983F" w14:textId="77777777" w:rsidR="00195C3C" w:rsidRPr="00CC23BC" w:rsidRDefault="00195C3C" w:rsidP="00195C3C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</w:rPr>
              <w:t xml:space="preserve">Massimo </w:t>
            </w:r>
            <w:r w:rsidRPr="00CC23BC">
              <w:rPr>
                <w:color w:val="000000" w:themeColor="text1"/>
                <w:spacing w:val="-2"/>
              </w:rPr>
              <w:t>Ingrassia</w:t>
            </w:r>
          </w:p>
        </w:tc>
      </w:tr>
      <w:tr w:rsidR="00A37C70" w:rsidRPr="00CC23BC" w14:paraId="3E250F2C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67EAE043" w14:textId="77777777" w:rsidR="00A37C70" w:rsidRPr="00CC23BC" w:rsidRDefault="00A37C70" w:rsidP="00A37C70"/>
        </w:tc>
        <w:tc>
          <w:tcPr>
            <w:tcW w:w="1560" w:type="dxa"/>
            <w:shd w:val="clear" w:color="auto" w:fill="DAEEF3"/>
          </w:tcPr>
          <w:p w14:paraId="38AA4993" w14:textId="77777777" w:rsidR="00A37C70" w:rsidRPr="00CC23BC" w:rsidRDefault="00A37C70" w:rsidP="00A37C70">
            <w:pPr>
              <w:pStyle w:val="TableParagraph"/>
              <w:spacing w:before="1" w:line="271" w:lineRule="exact"/>
              <w:ind w:left="0" w:right="190"/>
              <w:jc w:val="right"/>
            </w:pPr>
            <w:r w:rsidRPr="00CC23BC">
              <w:t>18.00-</w:t>
            </w:r>
            <w:r w:rsidRPr="00CC23BC">
              <w:rPr>
                <w:spacing w:val="-2"/>
              </w:rPr>
              <w:t>20.00</w:t>
            </w:r>
          </w:p>
        </w:tc>
        <w:tc>
          <w:tcPr>
            <w:tcW w:w="3264" w:type="dxa"/>
            <w:shd w:val="clear" w:color="auto" w:fill="DAEEF3"/>
          </w:tcPr>
          <w:p w14:paraId="77D56111" w14:textId="1C6D3206" w:rsidR="00A37C70" w:rsidRPr="00CC23BC" w:rsidRDefault="00A37C70" w:rsidP="00A37C70">
            <w:pPr>
              <w:pStyle w:val="TableParagraph"/>
            </w:pPr>
            <w:r w:rsidRPr="00CC23BC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3115" w:type="dxa"/>
            <w:shd w:val="clear" w:color="auto" w:fill="DAEEF3"/>
          </w:tcPr>
          <w:p w14:paraId="4FF9D31E" w14:textId="77777777" w:rsidR="00A37C70" w:rsidRPr="00CC23BC" w:rsidRDefault="00A37C70" w:rsidP="00A37C70">
            <w:pPr>
              <w:pStyle w:val="TableParagraph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</w:p>
        </w:tc>
      </w:tr>
      <w:tr w:rsidR="00992BBF" w:rsidRPr="00CC23BC" w14:paraId="232B59B5" w14:textId="77777777">
        <w:trPr>
          <w:trHeight w:val="278"/>
        </w:trPr>
        <w:tc>
          <w:tcPr>
            <w:tcW w:w="1555" w:type="dxa"/>
            <w:vMerge w:val="restart"/>
          </w:tcPr>
          <w:p w14:paraId="2EC3ECB1" w14:textId="77777777" w:rsidR="00992BBF" w:rsidRPr="00CC23BC" w:rsidRDefault="00992BBF" w:rsidP="00992BBF">
            <w:pPr>
              <w:pStyle w:val="TableParagraph"/>
              <w:spacing w:line="273" w:lineRule="exact"/>
              <w:ind w:left="148"/>
            </w:pPr>
            <w:r w:rsidRPr="00CC23BC">
              <w:t xml:space="preserve">15 </w:t>
            </w:r>
            <w:r w:rsidRPr="00CC23BC">
              <w:rPr>
                <w:spacing w:val="-2"/>
              </w:rPr>
              <w:t>novembre</w:t>
            </w:r>
          </w:p>
        </w:tc>
        <w:tc>
          <w:tcPr>
            <w:tcW w:w="1560" w:type="dxa"/>
          </w:tcPr>
          <w:p w14:paraId="2D5C16BF" w14:textId="77777777" w:rsidR="00992BBF" w:rsidRPr="00CC23BC" w:rsidRDefault="00992BBF" w:rsidP="00992BBF">
            <w:pPr>
              <w:pStyle w:val="TableParagraph"/>
              <w:spacing w:line="258" w:lineRule="exact"/>
              <w:ind w:left="0" w:right="250"/>
              <w:jc w:val="right"/>
            </w:pPr>
            <w:r w:rsidRPr="00CC23BC">
              <w:t>8.00-</w:t>
            </w:r>
            <w:r w:rsidRPr="00CC23BC">
              <w:rPr>
                <w:spacing w:val="-2"/>
              </w:rPr>
              <w:t>10.00</w:t>
            </w:r>
          </w:p>
        </w:tc>
        <w:tc>
          <w:tcPr>
            <w:tcW w:w="3264" w:type="dxa"/>
          </w:tcPr>
          <w:p w14:paraId="40E16C10" w14:textId="6BDB2C1C" w:rsidR="00992BBF" w:rsidRPr="00CC23BC" w:rsidRDefault="00992BBF" w:rsidP="00992BBF">
            <w:pPr>
              <w:pStyle w:val="TableParagraph"/>
              <w:spacing w:line="258" w:lineRule="exact"/>
            </w:pPr>
            <w:r w:rsidRPr="00CC23BC">
              <w:rPr>
                <w:rFonts w:cs="Calibri"/>
              </w:rPr>
              <w:t xml:space="preserve">Corso </w:t>
            </w:r>
            <w:r w:rsidR="00CC23BC">
              <w:rPr>
                <w:rFonts w:cs="Calibri"/>
              </w:rPr>
              <w:t>i</w:t>
            </w:r>
            <w:r w:rsidRPr="00CC23BC">
              <w:rPr>
                <w:rFonts w:cs="Calibri"/>
              </w:rPr>
              <w:t xml:space="preserve">ntegrato di area </w:t>
            </w:r>
            <w:r w:rsidRPr="00CC23BC">
              <w:rPr>
                <w:rFonts w:cs="Calibri"/>
                <w:bCs/>
              </w:rPr>
              <w:t>psico-socio-antropologica</w:t>
            </w:r>
          </w:p>
        </w:tc>
        <w:tc>
          <w:tcPr>
            <w:tcW w:w="3115" w:type="dxa"/>
          </w:tcPr>
          <w:p w14:paraId="22FB7104" w14:textId="270CAE8E" w:rsidR="00992BBF" w:rsidRPr="00CC23BC" w:rsidRDefault="00992BBF" w:rsidP="00992BBF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Rosa</w:t>
            </w:r>
            <w:r w:rsidRPr="00CC23BC">
              <w:rPr>
                <w:color w:val="000000" w:themeColor="text1"/>
                <w:spacing w:val="-4"/>
              </w:rPr>
              <w:t xml:space="preserve"> </w:t>
            </w:r>
            <w:r w:rsidRPr="00CC23BC">
              <w:rPr>
                <w:color w:val="000000" w:themeColor="text1"/>
              </w:rPr>
              <w:t>Angela</w:t>
            </w:r>
            <w:r w:rsidRPr="00CC23BC">
              <w:rPr>
                <w:color w:val="000000" w:themeColor="text1"/>
                <w:spacing w:val="-3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Fabio</w:t>
            </w:r>
          </w:p>
        </w:tc>
      </w:tr>
      <w:tr w:rsidR="00992BBF" w:rsidRPr="00CC23BC" w14:paraId="771A359E" w14:textId="77777777">
        <w:trPr>
          <w:trHeight w:val="273"/>
        </w:trPr>
        <w:tc>
          <w:tcPr>
            <w:tcW w:w="1555" w:type="dxa"/>
            <w:vMerge/>
            <w:tcBorders>
              <w:top w:val="nil"/>
            </w:tcBorders>
          </w:tcPr>
          <w:p w14:paraId="511D3185" w14:textId="77777777" w:rsidR="00992BBF" w:rsidRPr="00CC23BC" w:rsidRDefault="00992BBF" w:rsidP="00992BBF"/>
        </w:tc>
        <w:tc>
          <w:tcPr>
            <w:tcW w:w="1560" w:type="dxa"/>
          </w:tcPr>
          <w:p w14:paraId="6801A111" w14:textId="77777777" w:rsidR="00992BBF" w:rsidRPr="00CC23BC" w:rsidRDefault="00992BBF" w:rsidP="00992BBF">
            <w:pPr>
              <w:pStyle w:val="TableParagraph"/>
              <w:spacing w:line="253" w:lineRule="exact"/>
              <w:ind w:left="0" w:right="190"/>
              <w:jc w:val="right"/>
            </w:pPr>
            <w:r w:rsidRPr="00CC23BC">
              <w:t>10.00-</w:t>
            </w:r>
            <w:r w:rsidRPr="00CC23BC">
              <w:rPr>
                <w:spacing w:val="-2"/>
              </w:rPr>
              <w:t>12.00</w:t>
            </w:r>
          </w:p>
        </w:tc>
        <w:tc>
          <w:tcPr>
            <w:tcW w:w="3264" w:type="dxa"/>
          </w:tcPr>
          <w:p w14:paraId="218CFCA4" w14:textId="220E05E1" w:rsidR="00992BBF" w:rsidRPr="00CC23BC" w:rsidRDefault="00992BBF" w:rsidP="00992BBF">
            <w:pPr>
              <w:pStyle w:val="TableParagraph"/>
              <w:spacing w:line="253" w:lineRule="exact"/>
            </w:pPr>
            <w:r w:rsidRPr="00CC23BC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3115" w:type="dxa"/>
          </w:tcPr>
          <w:p w14:paraId="38C4F5E5" w14:textId="31FF6AB6" w:rsidR="00992BBF" w:rsidRPr="00CC23BC" w:rsidRDefault="00992BBF" w:rsidP="00992BBF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</w:rPr>
              <w:t>Alessandro</w:t>
            </w:r>
            <w:r w:rsidRPr="00CC23BC">
              <w:rPr>
                <w:color w:val="000000" w:themeColor="text1"/>
                <w:spacing w:val="-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Versace</w:t>
            </w:r>
          </w:p>
        </w:tc>
      </w:tr>
      <w:tr w:rsidR="00992BBF" w:rsidRPr="00CC23BC" w14:paraId="0816ACEB" w14:textId="77777777">
        <w:trPr>
          <w:trHeight w:val="273"/>
        </w:trPr>
        <w:tc>
          <w:tcPr>
            <w:tcW w:w="1555" w:type="dxa"/>
            <w:vMerge/>
            <w:tcBorders>
              <w:top w:val="nil"/>
            </w:tcBorders>
          </w:tcPr>
          <w:p w14:paraId="4387F006" w14:textId="77777777" w:rsidR="00992BBF" w:rsidRPr="00CC23BC" w:rsidRDefault="00992BBF" w:rsidP="00992BBF"/>
        </w:tc>
        <w:tc>
          <w:tcPr>
            <w:tcW w:w="1560" w:type="dxa"/>
          </w:tcPr>
          <w:p w14:paraId="510FF94F" w14:textId="77777777" w:rsidR="00992BBF" w:rsidRPr="00CC23BC" w:rsidRDefault="00992BBF" w:rsidP="00992BBF">
            <w:pPr>
              <w:pStyle w:val="TableParagraph"/>
              <w:spacing w:line="253" w:lineRule="exact"/>
              <w:ind w:left="0" w:right="190"/>
              <w:jc w:val="right"/>
            </w:pPr>
            <w:r w:rsidRPr="00CC23BC">
              <w:t>13.00-</w:t>
            </w:r>
            <w:r w:rsidRPr="00CC23BC">
              <w:rPr>
                <w:spacing w:val="-2"/>
              </w:rPr>
              <w:t>15.00</w:t>
            </w:r>
          </w:p>
        </w:tc>
        <w:tc>
          <w:tcPr>
            <w:tcW w:w="3264" w:type="dxa"/>
          </w:tcPr>
          <w:p w14:paraId="6CDC3173" w14:textId="1909717B" w:rsidR="00992BBF" w:rsidRPr="00CC23BC" w:rsidRDefault="00992BBF" w:rsidP="00992BBF">
            <w:pPr>
              <w:pStyle w:val="TableParagraph"/>
              <w:spacing w:line="253" w:lineRule="exact"/>
              <w:ind w:left="141"/>
            </w:pPr>
            <w:r w:rsidRPr="00CC23BC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3115" w:type="dxa"/>
          </w:tcPr>
          <w:p w14:paraId="5661FC3E" w14:textId="77777777" w:rsidR="00992BBF" w:rsidRPr="00CC23BC" w:rsidRDefault="00992BBF" w:rsidP="00992BBF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2"/>
              </w:rPr>
              <w:t xml:space="preserve"> </w:t>
            </w:r>
            <w:r w:rsidRPr="00CC23BC">
              <w:rPr>
                <w:color w:val="000000" w:themeColor="text1"/>
              </w:rPr>
              <w:t>Dario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</w:rPr>
              <w:t>De</w:t>
            </w:r>
            <w:r w:rsidRPr="00CC23BC">
              <w:rPr>
                <w:color w:val="000000" w:themeColor="text1"/>
                <w:spacing w:val="-10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Salvo</w:t>
            </w:r>
          </w:p>
        </w:tc>
      </w:tr>
      <w:tr w:rsidR="00992BBF" w:rsidRPr="00CC23BC" w14:paraId="7DB78167" w14:textId="77777777">
        <w:trPr>
          <w:trHeight w:val="273"/>
        </w:trPr>
        <w:tc>
          <w:tcPr>
            <w:tcW w:w="1555" w:type="dxa"/>
            <w:vMerge/>
            <w:tcBorders>
              <w:top w:val="nil"/>
            </w:tcBorders>
          </w:tcPr>
          <w:p w14:paraId="68F47767" w14:textId="77777777" w:rsidR="00992BBF" w:rsidRPr="00CC23BC" w:rsidRDefault="00992BBF" w:rsidP="00992BBF"/>
        </w:tc>
        <w:tc>
          <w:tcPr>
            <w:tcW w:w="1560" w:type="dxa"/>
          </w:tcPr>
          <w:p w14:paraId="0595A7ED" w14:textId="77777777" w:rsidR="00992BBF" w:rsidRPr="00CC23BC" w:rsidRDefault="00992BBF" w:rsidP="00992BBF">
            <w:pPr>
              <w:pStyle w:val="TableParagraph"/>
              <w:spacing w:line="253" w:lineRule="exact"/>
              <w:ind w:left="0" w:right="190"/>
              <w:jc w:val="right"/>
            </w:pPr>
            <w:r w:rsidRPr="00CC23BC">
              <w:t>15.00-</w:t>
            </w:r>
            <w:r w:rsidRPr="00CC23BC">
              <w:rPr>
                <w:spacing w:val="-2"/>
              </w:rPr>
              <w:t>17.00</w:t>
            </w:r>
          </w:p>
        </w:tc>
        <w:tc>
          <w:tcPr>
            <w:tcW w:w="3264" w:type="dxa"/>
          </w:tcPr>
          <w:p w14:paraId="5957EC17" w14:textId="1097718A" w:rsidR="00992BBF" w:rsidRPr="00CC23BC" w:rsidRDefault="00992BBF" w:rsidP="00992BBF">
            <w:pPr>
              <w:pStyle w:val="TableParagraph"/>
              <w:spacing w:line="253" w:lineRule="exact"/>
            </w:pPr>
            <w:r w:rsidRPr="00CC23BC">
              <w:rPr>
                <w:rFonts w:cs="Calibri"/>
              </w:rPr>
              <w:t>Legislazione scolastica</w:t>
            </w:r>
          </w:p>
        </w:tc>
        <w:tc>
          <w:tcPr>
            <w:tcW w:w="3115" w:type="dxa"/>
          </w:tcPr>
          <w:p w14:paraId="1D0902A7" w14:textId="77777777" w:rsidR="00992BBF" w:rsidRPr="00CC23BC" w:rsidRDefault="00992BBF" w:rsidP="00992BBF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</w:t>
            </w:r>
            <w:r w:rsidRPr="00CC23BC">
              <w:rPr>
                <w:color w:val="000000" w:themeColor="text1"/>
                <w:spacing w:val="-11"/>
              </w:rPr>
              <w:t xml:space="preserve"> </w:t>
            </w:r>
            <w:r w:rsidRPr="00CC23BC">
              <w:rPr>
                <w:color w:val="000000" w:themeColor="text1"/>
              </w:rPr>
              <w:t>Luca</w:t>
            </w:r>
            <w:r w:rsidRPr="00CC23BC">
              <w:rPr>
                <w:color w:val="000000" w:themeColor="text1"/>
                <w:spacing w:val="-11"/>
              </w:rPr>
              <w:t xml:space="preserve"> </w:t>
            </w:r>
            <w:r w:rsidRPr="00CC23BC">
              <w:rPr>
                <w:color w:val="000000" w:themeColor="text1"/>
                <w:spacing w:val="-2"/>
              </w:rPr>
              <w:t>Buscema</w:t>
            </w:r>
          </w:p>
        </w:tc>
      </w:tr>
      <w:tr w:rsidR="00992BBF" w:rsidRPr="00CC23BC" w14:paraId="61A439E6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03EC4A3A" w14:textId="77777777" w:rsidR="00992BBF" w:rsidRPr="00CC23BC" w:rsidRDefault="00992BBF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AE845A6" w14:textId="77777777" w:rsidR="00992BBF" w:rsidRPr="00CC23BC" w:rsidRDefault="00992BBF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17.00-19.00</w:t>
            </w:r>
          </w:p>
        </w:tc>
        <w:tc>
          <w:tcPr>
            <w:tcW w:w="3264" w:type="dxa"/>
          </w:tcPr>
          <w:p w14:paraId="5BC4BC15" w14:textId="28A62BFB" w:rsidR="00992BBF" w:rsidRPr="00CC23BC" w:rsidRDefault="00992BBF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</w:tcPr>
          <w:p w14:paraId="2570561C" w14:textId="77777777" w:rsidR="00992BBF" w:rsidRPr="00CC23BC" w:rsidRDefault="00992BBF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CC23BC">
              <w:rPr>
                <w:color w:val="000000" w:themeColor="text1"/>
              </w:rPr>
              <w:t>prof.ssa Simona Gatto</w:t>
            </w:r>
          </w:p>
        </w:tc>
      </w:tr>
    </w:tbl>
    <w:p w14:paraId="744E2290" w14:textId="77777777" w:rsidR="00F333DE" w:rsidRPr="00710252" w:rsidRDefault="00F333DE" w:rsidP="00710252">
      <w:pPr>
        <w:pStyle w:val="TableParagraph"/>
        <w:spacing w:line="253" w:lineRule="exact"/>
        <w:rPr>
          <w:color w:val="000000" w:themeColor="text1"/>
        </w:rPr>
        <w:sectPr w:rsidR="00F333DE" w:rsidRPr="00710252">
          <w:footerReference w:type="default" r:id="rId7"/>
          <w:type w:val="continuous"/>
          <w:pgSz w:w="11920" w:h="16850"/>
          <w:pgMar w:top="1160" w:right="1133" w:bottom="1557" w:left="1133" w:header="0" w:footer="1011" w:gutter="0"/>
          <w:pgNumType w:start="1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60"/>
        <w:gridCol w:w="3264"/>
        <w:gridCol w:w="3115"/>
      </w:tblGrid>
      <w:tr w:rsidR="007939E4" w:rsidRPr="00710252" w14:paraId="1F043B80" w14:textId="77777777">
        <w:trPr>
          <w:trHeight w:val="273"/>
        </w:trPr>
        <w:tc>
          <w:tcPr>
            <w:tcW w:w="1555" w:type="dxa"/>
            <w:vMerge w:val="restart"/>
            <w:shd w:val="clear" w:color="auto" w:fill="DAEEF3"/>
          </w:tcPr>
          <w:p w14:paraId="7490F1BC" w14:textId="77777777" w:rsidR="00F333DE" w:rsidRPr="00710252" w:rsidRDefault="00AE26C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20 novembre</w:t>
            </w:r>
          </w:p>
        </w:tc>
        <w:tc>
          <w:tcPr>
            <w:tcW w:w="1560" w:type="dxa"/>
            <w:shd w:val="clear" w:color="auto" w:fill="DAEEF3"/>
          </w:tcPr>
          <w:p w14:paraId="7796AA36" w14:textId="77777777" w:rsidR="00F333DE" w:rsidRPr="00710252" w:rsidRDefault="00AE26C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  <w:shd w:val="clear" w:color="auto" w:fill="DAEEF3"/>
          </w:tcPr>
          <w:p w14:paraId="6A0CCFA1" w14:textId="4DAEA959" w:rsidR="00F333DE" w:rsidRPr="00710252" w:rsidRDefault="00DB5A99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  <w:shd w:val="clear" w:color="auto" w:fill="DAEEF3"/>
          </w:tcPr>
          <w:p w14:paraId="088630A1" w14:textId="77777777" w:rsidR="00F333DE" w:rsidRPr="00710252" w:rsidRDefault="00AE26CB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Massimo Ingrassia</w:t>
            </w:r>
          </w:p>
        </w:tc>
      </w:tr>
      <w:tr w:rsidR="007939E4" w:rsidRPr="00710252" w14:paraId="2BAFF85B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006B5B05" w14:textId="77777777" w:rsidR="00F333DE" w:rsidRPr="00710252" w:rsidRDefault="00F333DE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318F872A" w14:textId="77777777" w:rsidR="00F333DE" w:rsidRPr="00710252" w:rsidRDefault="00AE26C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  <w:shd w:val="clear" w:color="auto" w:fill="DAEEF3"/>
          </w:tcPr>
          <w:p w14:paraId="6A412083" w14:textId="5D87B733" w:rsidR="00F333DE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linguistico-digitale</w:t>
            </w:r>
          </w:p>
        </w:tc>
        <w:tc>
          <w:tcPr>
            <w:tcW w:w="3115" w:type="dxa"/>
            <w:shd w:val="clear" w:color="auto" w:fill="DAEEF3"/>
          </w:tcPr>
          <w:p w14:paraId="5F892727" w14:textId="103E863D" w:rsidR="00F333DE" w:rsidRPr="00710252" w:rsidRDefault="002D0CB4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Donatello Smeriglio</w:t>
            </w:r>
          </w:p>
        </w:tc>
      </w:tr>
      <w:tr w:rsidR="007939E4" w:rsidRPr="00710252" w14:paraId="68A26CB4" w14:textId="77777777">
        <w:trPr>
          <w:trHeight w:val="273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8D79832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21F6878A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  <w:shd w:val="clear" w:color="auto" w:fill="DAEEF3"/>
          </w:tcPr>
          <w:p w14:paraId="09BA76A7" w14:textId="78BC12D2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  <w:shd w:val="clear" w:color="auto" w:fill="DAEEF3"/>
          </w:tcPr>
          <w:p w14:paraId="51669D03" w14:textId="77777777" w:rsidR="00061D1C" w:rsidRPr="00710252" w:rsidRDefault="00061D1C" w:rsidP="00061D1C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  <w:tr w:rsidR="007939E4" w:rsidRPr="00710252" w14:paraId="41F3BDE6" w14:textId="77777777">
        <w:trPr>
          <w:trHeight w:val="277"/>
        </w:trPr>
        <w:tc>
          <w:tcPr>
            <w:tcW w:w="1555" w:type="dxa"/>
            <w:vMerge w:val="restart"/>
          </w:tcPr>
          <w:p w14:paraId="3A3135D2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21 novembre</w:t>
            </w:r>
          </w:p>
        </w:tc>
        <w:tc>
          <w:tcPr>
            <w:tcW w:w="1560" w:type="dxa"/>
          </w:tcPr>
          <w:p w14:paraId="0CEA7982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</w:tcPr>
          <w:p w14:paraId="1A4416E4" w14:textId="4E600032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</w:tcPr>
          <w:p w14:paraId="412EF82D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  <w:tr w:rsidR="007939E4" w:rsidRPr="00710252" w14:paraId="13132553" w14:textId="77777777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3EC8FB71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F63048E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</w:tcPr>
          <w:p w14:paraId="54B281A5" w14:textId="559EF762" w:rsidR="00061D1C" w:rsidRPr="00710252" w:rsidRDefault="001F06AE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Legislazione scolastica</w:t>
            </w:r>
          </w:p>
        </w:tc>
        <w:tc>
          <w:tcPr>
            <w:tcW w:w="3115" w:type="dxa"/>
          </w:tcPr>
          <w:p w14:paraId="5F246A69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Luca Buscema</w:t>
            </w:r>
          </w:p>
        </w:tc>
      </w:tr>
      <w:tr w:rsidR="00061D1C" w:rsidRPr="00710252" w14:paraId="2C08BEA7" w14:textId="77777777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608B9932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6810E45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</w:tcPr>
          <w:p w14:paraId="000D579E" w14:textId="294321CB" w:rsidR="00061D1C" w:rsidRPr="00710252" w:rsidRDefault="001F06AE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</w:tcPr>
          <w:p w14:paraId="1AE7071E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Antonia Cava</w:t>
            </w:r>
          </w:p>
        </w:tc>
      </w:tr>
      <w:tr w:rsidR="00061D1C" w:rsidRPr="00710252" w14:paraId="28E95573" w14:textId="77777777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6686C8FC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22 novembre</w:t>
            </w:r>
          </w:p>
        </w:tc>
        <w:tc>
          <w:tcPr>
            <w:tcW w:w="1560" w:type="dxa"/>
            <w:shd w:val="clear" w:color="auto" w:fill="DAEEF3"/>
          </w:tcPr>
          <w:p w14:paraId="5BD94DDA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8.00-10.00</w:t>
            </w:r>
          </w:p>
        </w:tc>
        <w:tc>
          <w:tcPr>
            <w:tcW w:w="3264" w:type="dxa"/>
            <w:shd w:val="clear" w:color="auto" w:fill="DAEEF3"/>
          </w:tcPr>
          <w:p w14:paraId="3A8C8A06" w14:textId="46887512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  <w:shd w:val="clear" w:color="auto" w:fill="DAEEF3"/>
          </w:tcPr>
          <w:p w14:paraId="3C97DC40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  <w:tr w:rsidR="00061D1C" w:rsidRPr="00710252" w14:paraId="61A75EEA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A7FDA39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35E36E16" w14:textId="77777777" w:rsidR="00061D1C" w:rsidRPr="00710252" w:rsidRDefault="00061D1C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10.00-12.00</w:t>
            </w:r>
          </w:p>
        </w:tc>
        <w:tc>
          <w:tcPr>
            <w:tcW w:w="3264" w:type="dxa"/>
            <w:shd w:val="clear" w:color="auto" w:fill="DAEEF3"/>
          </w:tcPr>
          <w:p w14:paraId="7103105D" w14:textId="001982EA" w:rsidR="00061D1C" w:rsidRPr="00710252" w:rsidRDefault="00D92268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  <w:shd w:val="clear" w:color="auto" w:fill="DAEEF3"/>
          </w:tcPr>
          <w:p w14:paraId="1D97BFD7" w14:textId="4F7335E2" w:rsidR="00061D1C" w:rsidRPr="00710252" w:rsidRDefault="00D92268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  <w:tr w:rsidR="002F2850" w:rsidRPr="00710252" w14:paraId="7699644F" w14:textId="77777777">
        <w:trPr>
          <w:trHeight w:val="28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6CF11F9B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79566D06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13.00-15.00</w:t>
            </w:r>
          </w:p>
        </w:tc>
        <w:tc>
          <w:tcPr>
            <w:tcW w:w="3264" w:type="dxa"/>
            <w:shd w:val="clear" w:color="auto" w:fill="DAEEF3"/>
          </w:tcPr>
          <w:p w14:paraId="03A178CB" w14:textId="778204D0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  <w:shd w:val="clear" w:color="auto" w:fill="DAEEF3"/>
          </w:tcPr>
          <w:p w14:paraId="64A3AFBA" w14:textId="4D931BFA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Rosa Angela Fabio</w:t>
            </w:r>
          </w:p>
        </w:tc>
      </w:tr>
      <w:tr w:rsidR="002F2850" w:rsidRPr="00710252" w14:paraId="7EC2E775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75AA208F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1AB00384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15.00-17.00</w:t>
            </w:r>
          </w:p>
        </w:tc>
        <w:tc>
          <w:tcPr>
            <w:tcW w:w="3264" w:type="dxa"/>
            <w:shd w:val="clear" w:color="auto" w:fill="DAEEF3"/>
          </w:tcPr>
          <w:p w14:paraId="6D839247" w14:textId="53737879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linguistico-digitale</w:t>
            </w:r>
          </w:p>
        </w:tc>
        <w:tc>
          <w:tcPr>
            <w:tcW w:w="3115" w:type="dxa"/>
            <w:shd w:val="clear" w:color="auto" w:fill="DAEEF3"/>
          </w:tcPr>
          <w:p w14:paraId="6B8F97E4" w14:textId="5AA95673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prof. Andrea </w:t>
            </w:r>
            <w:proofErr w:type="spellStart"/>
            <w:r w:rsidRPr="00710252">
              <w:rPr>
                <w:color w:val="000000" w:themeColor="text1"/>
              </w:rPr>
              <w:t>Nucita</w:t>
            </w:r>
            <w:proofErr w:type="spellEnd"/>
          </w:p>
        </w:tc>
      </w:tr>
      <w:tr w:rsidR="002F2850" w:rsidRPr="00710252" w14:paraId="38B8F028" w14:textId="77777777">
        <w:trPr>
          <w:trHeight w:val="27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636676C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402A4DB6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17.00-19.00</w:t>
            </w:r>
          </w:p>
        </w:tc>
        <w:tc>
          <w:tcPr>
            <w:tcW w:w="3264" w:type="dxa"/>
            <w:shd w:val="clear" w:color="auto" w:fill="DAEEF3"/>
          </w:tcPr>
          <w:p w14:paraId="31F410CA" w14:textId="7B64C615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  <w:shd w:val="clear" w:color="auto" w:fill="DAEEF3"/>
          </w:tcPr>
          <w:p w14:paraId="7B34EEC5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Simona Gatto</w:t>
            </w:r>
          </w:p>
        </w:tc>
      </w:tr>
      <w:tr w:rsidR="002F2850" w:rsidRPr="00710252" w14:paraId="087D33E4" w14:textId="77777777">
        <w:trPr>
          <w:trHeight w:val="287"/>
        </w:trPr>
        <w:tc>
          <w:tcPr>
            <w:tcW w:w="1555" w:type="dxa"/>
            <w:vMerge w:val="restart"/>
          </w:tcPr>
          <w:p w14:paraId="29E1FA49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27 novembre</w:t>
            </w:r>
          </w:p>
        </w:tc>
        <w:tc>
          <w:tcPr>
            <w:tcW w:w="1560" w:type="dxa"/>
          </w:tcPr>
          <w:p w14:paraId="5D4B8E7F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</w:tcPr>
          <w:p w14:paraId="36A67F05" w14:textId="0AD2F360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</w:tcPr>
          <w:p w14:paraId="2C63B756" w14:textId="2EA0C95A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2F2850" w:rsidRPr="00710252" w14:paraId="4B5FA9AF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463C568B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3D0EC7D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</w:tcPr>
          <w:p w14:paraId="510D30A8" w14:textId="5E2BD10B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</w:tcPr>
          <w:p w14:paraId="02106E2F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Marcello Mollica</w:t>
            </w:r>
          </w:p>
        </w:tc>
      </w:tr>
      <w:tr w:rsidR="002F2850" w:rsidRPr="00710252" w14:paraId="64FBF05A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2FFD89A7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C968570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</w:tcPr>
          <w:p w14:paraId="2589F540" w14:textId="584205A0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</w:tcPr>
          <w:p w14:paraId="389270BE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Simona Gatto</w:t>
            </w:r>
          </w:p>
        </w:tc>
      </w:tr>
      <w:tr w:rsidR="002F2850" w:rsidRPr="00710252" w14:paraId="215059B7" w14:textId="77777777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67938D17" w14:textId="6493DA94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28 novembre</w:t>
            </w:r>
          </w:p>
          <w:p w14:paraId="3040A9E7" w14:textId="7173CF85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3BC2CA66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  <w:shd w:val="clear" w:color="auto" w:fill="DAEEF3"/>
          </w:tcPr>
          <w:p w14:paraId="3ADB8FD5" w14:textId="5282D6EF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  <w:shd w:val="clear" w:color="auto" w:fill="DAEEF3"/>
          </w:tcPr>
          <w:p w14:paraId="1429C3FC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Marcello Mollica</w:t>
            </w:r>
          </w:p>
        </w:tc>
      </w:tr>
      <w:tr w:rsidR="002F2850" w:rsidRPr="00710252" w14:paraId="5A655DF6" w14:textId="77777777" w:rsidTr="006663DE">
        <w:trPr>
          <w:trHeight w:val="416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228E79AE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4EDEC487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  <w:shd w:val="clear" w:color="auto" w:fill="DAEEF3"/>
          </w:tcPr>
          <w:p w14:paraId="53265159" w14:textId="41E19B3F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</w:t>
            </w:r>
            <w:r w:rsidR="00CC23BC">
              <w:rPr>
                <w:color w:val="000000" w:themeColor="text1"/>
              </w:rPr>
              <w:t>r</w:t>
            </w:r>
            <w:r w:rsidRPr="00710252">
              <w:rPr>
                <w:color w:val="000000" w:themeColor="text1"/>
              </w:rPr>
              <w:t>mativi</w:t>
            </w:r>
          </w:p>
        </w:tc>
        <w:tc>
          <w:tcPr>
            <w:tcW w:w="3115" w:type="dxa"/>
            <w:shd w:val="clear" w:color="auto" w:fill="DAEEF3"/>
          </w:tcPr>
          <w:p w14:paraId="5103D7C8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  <w:p w14:paraId="000BA92A" w14:textId="77777777" w:rsidR="002F2850" w:rsidRPr="00710252" w:rsidRDefault="002F2850" w:rsidP="00CC23BC">
            <w:pPr>
              <w:pStyle w:val="TableParagraph"/>
              <w:spacing w:line="253" w:lineRule="exact"/>
              <w:ind w:left="0"/>
              <w:rPr>
                <w:color w:val="000000" w:themeColor="text1"/>
              </w:rPr>
            </w:pPr>
          </w:p>
        </w:tc>
      </w:tr>
      <w:tr w:rsidR="002F2850" w:rsidRPr="00710252" w14:paraId="50608FCF" w14:textId="77777777" w:rsidTr="00A4136B">
        <w:trPr>
          <w:trHeight w:val="47"/>
        </w:trPr>
        <w:tc>
          <w:tcPr>
            <w:tcW w:w="1555" w:type="dxa"/>
            <w:tcBorders>
              <w:top w:val="nil"/>
            </w:tcBorders>
            <w:shd w:val="clear" w:color="auto" w:fill="DAEEF3"/>
          </w:tcPr>
          <w:p w14:paraId="4E831963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1671CF39" w14:textId="11C91E9A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  <w:shd w:val="clear" w:color="auto" w:fill="DAEEF3"/>
          </w:tcPr>
          <w:p w14:paraId="27277289" w14:textId="230711F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2F61A76B" w14:textId="5C5CFE6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A4136B" w:rsidRPr="00710252" w14:paraId="764B12F0" w14:textId="77777777" w:rsidTr="00A4136B">
        <w:trPr>
          <w:trHeight w:val="155"/>
        </w:trPr>
        <w:tc>
          <w:tcPr>
            <w:tcW w:w="1555" w:type="dxa"/>
            <w:vMerge w:val="restart"/>
          </w:tcPr>
          <w:p w14:paraId="7DD29EED" w14:textId="77777777" w:rsidR="00A4136B" w:rsidRPr="00710252" w:rsidRDefault="00A4136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29 novembre</w:t>
            </w:r>
          </w:p>
        </w:tc>
        <w:tc>
          <w:tcPr>
            <w:tcW w:w="1560" w:type="dxa"/>
          </w:tcPr>
          <w:p w14:paraId="1427DB8B" w14:textId="01756CE4" w:rsidR="00A4136B" w:rsidRPr="00710252" w:rsidRDefault="00A4136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10.00-12.00</w:t>
            </w:r>
          </w:p>
        </w:tc>
        <w:tc>
          <w:tcPr>
            <w:tcW w:w="3264" w:type="dxa"/>
          </w:tcPr>
          <w:p w14:paraId="581E1745" w14:textId="3390A275" w:rsidR="00A4136B" w:rsidRPr="00710252" w:rsidRDefault="00A4136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</w:tcPr>
          <w:p w14:paraId="156F9F9D" w14:textId="032671FE" w:rsidR="00A4136B" w:rsidRPr="00710252" w:rsidRDefault="00A4136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prof.ssa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Antonella</w:t>
            </w:r>
            <w:r w:rsidRPr="00710252">
              <w:rPr>
                <w:color w:val="000000" w:themeColor="text1"/>
              </w:rPr>
              <w:t xml:space="preserve"> Nuzzaci</w:t>
            </w:r>
          </w:p>
        </w:tc>
      </w:tr>
      <w:tr w:rsidR="002F2850" w:rsidRPr="00710252" w14:paraId="0D958965" w14:textId="77777777">
        <w:trPr>
          <w:trHeight w:val="287"/>
        </w:trPr>
        <w:tc>
          <w:tcPr>
            <w:tcW w:w="1555" w:type="dxa"/>
            <w:vMerge/>
            <w:tcBorders>
              <w:top w:val="nil"/>
            </w:tcBorders>
          </w:tcPr>
          <w:p w14:paraId="1DEAD0FE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4607564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13.00-15.00</w:t>
            </w:r>
          </w:p>
        </w:tc>
        <w:tc>
          <w:tcPr>
            <w:tcW w:w="3264" w:type="dxa"/>
          </w:tcPr>
          <w:p w14:paraId="1384645C" w14:textId="579CE5FE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Storia della scuola e dei processi </w:t>
            </w:r>
            <w:r w:rsidRPr="00710252">
              <w:rPr>
                <w:color w:val="000000" w:themeColor="text1"/>
              </w:rPr>
              <w:lastRenderedPageBreak/>
              <w:t>formativi</w:t>
            </w:r>
          </w:p>
        </w:tc>
        <w:tc>
          <w:tcPr>
            <w:tcW w:w="3115" w:type="dxa"/>
          </w:tcPr>
          <w:p w14:paraId="590AC788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lastRenderedPageBreak/>
              <w:t>prof. Dario De Salvo</w:t>
            </w:r>
          </w:p>
        </w:tc>
      </w:tr>
      <w:tr w:rsidR="002F2850" w:rsidRPr="00710252" w14:paraId="5DF87B66" w14:textId="77777777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3CC4AB21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FE5D6BF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15.00-17.00</w:t>
            </w:r>
          </w:p>
        </w:tc>
        <w:tc>
          <w:tcPr>
            <w:tcW w:w="3264" w:type="dxa"/>
          </w:tcPr>
          <w:p w14:paraId="0F6C3B5A" w14:textId="6E426F51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 xml:space="preserve">ntegrato di area psico-socio-antropologica </w:t>
            </w:r>
          </w:p>
        </w:tc>
        <w:tc>
          <w:tcPr>
            <w:tcW w:w="3115" w:type="dxa"/>
          </w:tcPr>
          <w:p w14:paraId="462D96A1" w14:textId="6ABBC30C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Marcello Mollica</w:t>
            </w:r>
          </w:p>
        </w:tc>
      </w:tr>
      <w:tr w:rsidR="002F2850" w:rsidRPr="00710252" w14:paraId="0A39C1F0" w14:textId="77777777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20A2DAE3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B40059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17.00-19.00</w:t>
            </w:r>
          </w:p>
        </w:tc>
        <w:tc>
          <w:tcPr>
            <w:tcW w:w="3264" w:type="dxa"/>
          </w:tcPr>
          <w:p w14:paraId="6E7E0D8D" w14:textId="56221DC0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Legislazione scolastica</w:t>
            </w:r>
          </w:p>
        </w:tc>
        <w:tc>
          <w:tcPr>
            <w:tcW w:w="3115" w:type="dxa"/>
          </w:tcPr>
          <w:p w14:paraId="74DAD567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Luca Buscema</w:t>
            </w:r>
          </w:p>
        </w:tc>
      </w:tr>
      <w:tr w:rsidR="002F2850" w:rsidRPr="00710252" w14:paraId="0D7E79EB" w14:textId="77777777" w:rsidTr="00A4136B">
        <w:trPr>
          <w:trHeight w:val="47"/>
        </w:trPr>
        <w:tc>
          <w:tcPr>
            <w:tcW w:w="1555" w:type="dxa"/>
            <w:vMerge w:val="restart"/>
            <w:shd w:val="clear" w:color="auto" w:fill="DAEEF3"/>
          </w:tcPr>
          <w:p w14:paraId="64D1CEDB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4 dicembre</w:t>
            </w:r>
          </w:p>
        </w:tc>
        <w:tc>
          <w:tcPr>
            <w:tcW w:w="1560" w:type="dxa"/>
            <w:shd w:val="clear" w:color="auto" w:fill="DAEEF3"/>
          </w:tcPr>
          <w:p w14:paraId="5FF98A03" w14:textId="77777777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  <w:shd w:val="clear" w:color="auto" w:fill="DAEEF3"/>
          </w:tcPr>
          <w:p w14:paraId="033088DC" w14:textId="076422B9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Legislazione scolastica</w:t>
            </w:r>
          </w:p>
        </w:tc>
        <w:tc>
          <w:tcPr>
            <w:tcW w:w="3115" w:type="dxa"/>
            <w:shd w:val="clear" w:color="auto" w:fill="DAEEF3"/>
          </w:tcPr>
          <w:p w14:paraId="77FF0562" w14:textId="132C4704" w:rsidR="002F2850" w:rsidRPr="00710252" w:rsidRDefault="002F2850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Luca</w:t>
            </w:r>
            <w:r w:rsidRPr="00710252">
              <w:rPr>
                <w:color w:val="000000" w:themeColor="text1"/>
              </w:rPr>
              <w:t xml:space="preserve"> Buscema</w:t>
            </w:r>
          </w:p>
        </w:tc>
      </w:tr>
      <w:tr w:rsidR="006B33A1" w:rsidRPr="00710252" w14:paraId="0A36B69C" w14:textId="77777777">
        <w:trPr>
          <w:trHeight w:val="28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4817D369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55162EF9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  <w:shd w:val="clear" w:color="auto" w:fill="DAEEF3"/>
          </w:tcPr>
          <w:p w14:paraId="4F14D967" w14:textId="1A1F7812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linguistico-digitale</w:t>
            </w:r>
          </w:p>
        </w:tc>
        <w:tc>
          <w:tcPr>
            <w:tcW w:w="3115" w:type="dxa"/>
            <w:shd w:val="clear" w:color="auto" w:fill="DAEEF3"/>
          </w:tcPr>
          <w:p w14:paraId="6DE5212D" w14:textId="11380CEA" w:rsidR="006B33A1" w:rsidRPr="00710252" w:rsidRDefault="00A4136B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Da assegnare</w:t>
            </w:r>
          </w:p>
        </w:tc>
      </w:tr>
      <w:tr w:rsidR="006B33A1" w:rsidRPr="00710252" w14:paraId="683AB692" w14:textId="77777777">
        <w:trPr>
          <w:trHeight w:val="287"/>
        </w:trPr>
        <w:tc>
          <w:tcPr>
            <w:tcW w:w="1555" w:type="dxa"/>
            <w:tcBorders>
              <w:top w:val="nil"/>
            </w:tcBorders>
            <w:shd w:val="clear" w:color="auto" w:fill="DAEEF3"/>
          </w:tcPr>
          <w:p w14:paraId="158AE0E3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0BE2103A" w14:textId="47CC311E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  <w:shd w:val="clear" w:color="auto" w:fill="DAEEF3"/>
          </w:tcPr>
          <w:p w14:paraId="7A95378A" w14:textId="5480D8A3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4980AB5C" w14:textId="6E03C964" w:rsidR="006B33A1" w:rsidRPr="007939E4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6B33A1" w:rsidRPr="00710252" w14:paraId="26DCBA16" w14:textId="77777777">
        <w:trPr>
          <w:trHeight w:val="292"/>
        </w:trPr>
        <w:tc>
          <w:tcPr>
            <w:tcW w:w="1555" w:type="dxa"/>
            <w:vMerge w:val="restart"/>
          </w:tcPr>
          <w:p w14:paraId="70082A81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5 dicembre</w:t>
            </w:r>
          </w:p>
        </w:tc>
        <w:tc>
          <w:tcPr>
            <w:tcW w:w="1560" w:type="dxa"/>
          </w:tcPr>
          <w:p w14:paraId="04537AAC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</w:tcPr>
          <w:p w14:paraId="1195C9DE" w14:textId="62733DCC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Legislazione scolastica</w:t>
            </w:r>
          </w:p>
        </w:tc>
        <w:tc>
          <w:tcPr>
            <w:tcW w:w="3115" w:type="dxa"/>
          </w:tcPr>
          <w:p w14:paraId="3A6DF1A9" w14:textId="4A544AFA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Luca</w:t>
            </w:r>
            <w:r w:rsidRPr="00710252">
              <w:rPr>
                <w:color w:val="000000" w:themeColor="text1"/>
              </w:rPr>
              <w:t xml:space="preserve"> Buscema</w:t>
            </w:r>
          </w:p>
        </w:tc>
      </w:tr>
      <w:tr w:rsidR="006B33A1" w:rsidRPr="00710252" w14:paraId="1EBA52A2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7CDBA1B9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0D83E35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</w:tcPr>
          <w:p w14:paraId="52D71E71" w14:textId="008F4030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psico-socio-antropologica</w:t>
            </w:r>
          </w:p>
        </w:tc>
        <w:tc>
          <w:tcPr>
            <w:tcW w:w="3115" w:type="dxa"/>
          </w:tcPr>
          <w:p w14:paraId="21B7AED1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Massimo Ingrassia</w:t>
            </w:r>
          </w:p>
        </w:tc>
      </w:tr>
      <w:tr w:rsidR="006B33A1" w:rsidRPr="00710252" w14:paraId="34820640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6D00C7FF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20575DA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</w:tcPr>
          <w:p w14:paraId="3686FB8C" w14:textId="5ECA8119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Pedagogia generale e sociale</w:t>
            </w:r>
          </w:p>
        </w:tc>
        <w:tc>
          <w:tcPr>
            <w:tcW w:w="3115" w:type="dxa"/>
          </w:tcPr>
          <w:p w14:paraId="736CEB0B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Alessandro Versace</w:t>
            </w:r>
          </w:p>
        </w:tc>
      </w:tr>
      <w:tr w:rsidR="006B33A1" w:rsidRPr="00710252" w14:paraId="6D719926" w14:textId="77777777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7B368576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6 dicembre</w:t>
            </w:r>
          </w:p>
        </w:tc>
        <w:tc>
          <w:tcPr>
            <w:tcW w:w="1560" w:type="dxa"/>
            <w:shd w:val="clear" w:color="auto" w:fill="DAEEF3"/>
          </w:tcPr>
          <w:p w14:paraId="75AAF341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8.00-10.00</w:t>
            </w:r>
          </w:p>
        </w:tc>
        <w:tc>
          <w:tcPr>
            <w:tcW w:w="3264" w:type="dxa"/>
            <w:shd w:val="clear" w:color="auto" w:fill="DAEEF3"/>
          </w:tcPr>
          <w:p w14:paraId="3A42FA54" w14:textId="5FA8B379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368A29C7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6B33A1" w:rsidRPr="00710252" w14:paraId="233A90AD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3A0D2930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25F1DCF2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10.00-12.00</w:t>
            </w:r>
          </w:p>
        </w:tc>
        <w:tc>
          <w:tcPr>
            <w:tcW w:w="3264" w:type="dxa"/>
            <w:shd w:val="clear" w:color="auto" w:fill="DAEEF3"/>
          </w:tcPr>
          <w:p w14:paraId="4AB606D5" w14:textId="3F5105C9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4430E7D4" w14:textId="2257D58D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prof.ssa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Antonella</w:t>
            </w:r>
            <w:r w:rsidRPr="00710252">
              <w:rPr>
                <w:color w:val="000000" w:themeColor="text1"/>
              </w:rPr>
              <w:t xml:space="preserve"> Nuzzaci</w:t>
            </w:r>
          </w:p>
        </w:tc>
      </w:tr>
      <w:tr w:rsidR="006B33A1" w:rsidRPr="00710252" w14:paraId="01FE313E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8CCFC77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0AFE1CE1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13.00-15.00</w:t>
            </w:r>
          </w:p>
        </w:tc>
        <w:tc>
          <w:tcPr>
            <w:tcW w:w="3264" w:type="dxa"/>
            <w:shd w:val="clear" w:color="auto" w:fill="DAEEF3"/>
          </w:tcPr>
          <w:p w14:paraId="51A68754" w14:textId="577F5C3E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Corso </w:t>
            </w:r>
            <w:r w:rsidR="00CC23BC">
              <w:rPr>
                <w:color w:val="000000" w:themeColor="text1"/>
              </w:rPr>
              <w:t>i</w:t>
            </w:r>
            <w:r w:rsidRPr="00710252">
              <w:rPr>
                <w:color w:val="000000" w:themeColor="text1"/>
              </w:rPr>
              <w:t>ntegrato di area linguistico-digitale</w:t>
            </w:r>
          </w:p>
        </w:tc>
        <w:tc>
          <w:tcPr>
            <w:tcW w:w="3115" w:type="dxa"/>
            <w:shd w:val="clear" w:color="auto" w:fill="DAEEF3"/>
          </w:tcPr>
          <w:p w14:paraId="7CA28611" w14:textId="099885AB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 xml:space="preserve">prof. Andrea </w:t>
            </w:r>
            <w:proofErr w:type="spellStart"/>
            <w:r w:rsidRPr="00710252">
              <w:rPr>
                <w:color w:val="000000" w:themeColor="text1"/>
              </w:rPr>
              <w:t>Nucita</w:t>
            </w:r>
            <w:proofErr w:type="spellEnd"/>
          </w:p>
        </w:tc>
      </w:tr>
      <w:tr w:rsidR="006B33A1" w:rsidRPr="00710252" w14:paraId="7BE0EDC3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0FB3BCC4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7D5D693E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15.00-17.00</w:t>
            </w:r>
          </w:p>
        </w:tc>
        <w:tc>
          <w:tcPr>
            <w:tcW w:w="3264" w:type="dxa"/>
            <w:shd w:val="clear" w:color="auto" w:fill="DAEEF3"/>
          </w:tcPr>
          <w:p w14:paraId="039B6FA8" w14:textId="171AFE12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  <w:shd w:val="clear" w:color="auto" w:fill="DAEEF3"/>
          </w:tcPr>
          <w:p w14:paraId="7D172485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Simona Gatto</w:t>
            </w:r>
          </w:p>
        </w:tc>
      </w:tr>
      <w:tr w:rsidR="006B33A1" w:rsidRPr="00710252" w14:paraId="6E18F9E1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7F0E3DF5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606BE467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17.00-19.00</w:t>
            </w:r>
          </w:p>
        </w:tc>
        <w:tc>
          <w:tcPr>
            <w:tcW w:w="3264" w:type="dxa"/>
            <w:shd w:val="clear" w:color="auto" w:fill="DAEEF3"/>
          </w:tcPr>
          <w:p w14:paraId="26261BC3" w14:textId="0F9EC7D0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  <w:shd w:val="clear" w:color="auto" w:fill="DAEEF3"/>
          </w:tcPr>
          <w:p w14:paraId="1F03C13D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  <w:tr w:rsidR="006B33A1" w:rsidRPr="00710252" w14:paraId="13DE6F5C" w14:textId="77777777">
        <w:trPr>
          <w:trHeight w:val="273"/>
        </w:trPr>
        <w:tc>
          <w:tcPr>
            <w:tcW w:w="1555" w:type="dxa"/>
            <w:vMerge w:val="restart"/>
          </w:tcPr>
          <w:p w14:paraId="4F3719D5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11 dicembre</w:t>
            </w:r>
          </w:p>
        </w:tc>
        <w:tc>
          <w:tcPr>
            <w:tcW w:w="1560" w:type="dxa"/>
          </w:tcPr>
          <w:p w14:paraId="0FE6EC34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</w:tcPr>
          <w:p w14:paraId="290048FB" w14:textId="4F624D26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Pedagogia generale e sociale</w:t>
            </w:r>
          </w:p>
        </w:tc>
        <w:tc>
          <w:tcPr>
            <w:tcW w:w="3115" w:type="dxa"/>
          </w:tcPr>
          <w:p w14:paraId="0AFC809B" w14:textId="77777777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Alessandro Versace</w:t>
            </w:r>
          </w:p>
        </w:tc>
      </w:tr>
      <w:tr w:rsidR="006B33A1" w:rsidRPr="00710252" w14:paraId="32E8B11F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5762E6F9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843D466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</w:tcPr>
          <w:p w14:paraId="2D37FCC9" w14:textId="53069879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Legislazione scolastica</w:t>
            </w:r>
          </w:p>
        </w:tc>
        <w:tc>
          <w:tcPr>
            <w:tcW w:w="3115" w:type="dxa"/>
          </w:tcPr>
          <w:p w14:paraId="57E9798B" w14:textId="391FC89B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Luca</w:t>
            </w:r>
            <w:r w:rsidRPr="00710252">
              <w:rPr>
                <w:color w:val="000000" w:themeColor="text1"/>
              </w:rPr>
              <w:t xml:space="preserve"> Buscema</w:t>
            </w:r>
          </w:p>
        </w:tc>
      </w:tr>
      <w:tr w:rsidR="006B33A1" w:rsidRPr="00710252" w14:paraId="3AA26A68" w14:textId="77777777">
        <w:trPr>
          <w:trHeight w:val="273"/>
        </w:trPr>
        <w:tc>
          <w:tcPr>
            <w:tcW w:w="1555" w:type="dxa"/>
            <w:vMerge w:val="restart"/>
            <w:shd w:val="clear" w:color="auto" w:fill="DAEEF3"/>
          </w:tcPr>
          <w:p w14:paraId="23DFD41F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12 dicembre</w:t>
            </w:r>
          </w:p>
        </w:tc>
        <w:tc>
          <w:tcPr>
            <w:tcW w:w="1560" w:type="dxa"/>
            <w:shd w:val="clear" w:color="auto" w:fill="DAEEF3"/>
          </w:tcPr>
          <w:p w14:paraId="5CD96547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14.00-16.00</w:t>
            </w:r>
          </w:p>
        </w:tc>
        <w:tc>
          <w:tcPr>
            <w:tcW w:w="3264" w:type="dxa"/>
            <w:shd w:val="clear" w:color="auto" w:fill="DAEEF3"/>
          </w:tcPr>
          <w:p w14:paraId="1B0F4197" w14:textId="3D22CC09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33540DCE" w14:textId="70DEE9A6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939E4">
              <w:rPr>
                <w:color w:val="000000" w:themeColor="text1"/>
              </w:rPr>
              <w:t>prof.ssa</w:t>
            </w:r>
            <w:r w:rsidRPr="00710252">
              <w:rPr>
                <w:color w:val="000000" w:themeColor="text1"/>
              </w:rPr>
              <w:t xml:space="preserve"> </w:t>
            </w:r>
            <w:r w:rsidRPr="007939E4">
              <w:rPr>
                <w:color w:val="000000" w:themeColor="text1"/>
              </w:rPr>
              <w:t>Antonella</w:t>
            </w:r>
            <w:r w:rsidRPr="00710252">
              <w:rPr>
                <w:color w:val="000000" w:themeColor="text1"/>
              </w:rPr>
              <w:t xml:space="preserve"> Nuzzaci</w:t>
            </w:r>
          </w:p>
        </w:tc>
      </w:tr>
      <w:tr w:rsidR="006B33A1" w:rsidRPr="00710252" w14:paraId="3310E464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03D8F811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35B16750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16.00-18.00</w:t>
            </w:r>
          </w:p>
        </w:tc>
        <w:tc>
          <w:tcPr>
            <w:tcW w:w="3264" w:type="dxa"/>
            <w:shd w:val="clear" w:color="auto" w:fill="DAEEF3"/>
          </w:tcPr>
          <w:p w14:paraId="71D5384F" w14:textId="409A27B1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  <w:shd w:val="clear" w:color="auto" w:fill="DAEEF3"/>
          </w:tcPr>
          <w:p w14:paraId="1BDE1D25" w14:textId="50C3AFCB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6B33A1" w:rsidRPr="00710252" w14:paraId="7B3AEE02" w14:textId="77777777">
        <w:trPr>
          <w:trHeight w:val="28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2A16A2E7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AEEF3"/>
          </w:tcPr>
          <w:p w14:paraId="417431D6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18.00-20.00</w:t>
            </w:r>
          </w:p>
        </w:tc>
        <w:tc>
          <w:tcPr>
            <w:tcW w:w="3264" w:type="dxa"/>
            <w:shd w:val="clear" w:color="auto" w:fill="DAEEF3"/>
          </w:tcPr>
          <w:p w14:paraId="21A8C83E" w14:textId="3F80C028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  <w:shd w:val="clear" w:color="auto" w:fill="DAEEF3"/>
          </w:tcPr>
          <w:p w14:paraId="6316C2C5" w14:textId="495883B1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Simona Gatto</w:t>
            </w:r>
          </w:p>
        </w:tc>
      </w:tr>
      <w:tr w:rsidR="006B33A1" w:rsidRPr="00710252" w14:paraId="2055C9C3" w14:textId="77777777">
        <w:trPr>
          <w:trHeight w:val="292"/>
        </w:trPr>
        <w:tc>
          <w:tcPr>
            <w:tcW w:w="1555" w:type="dxa"/>
            <w:vMerge w:val="restart"/>
          </w:tcPr>
          <w:p w14:paraId="1EC9B8E4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13 dicembre</w:t>
            </w:r>
          </w:p>
        </w:tc>
        <w:tc>
          <w:tcPr>
            <w:tcW w:w="1560" w:type="dxa"/>
          </w:tcPr>
          <w:p w14:paraId="3BC6C78A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8.00-10.00</w:t>
            </w:r>
          </w:p>
        </w:tc>
        <w:tc>
          <w:tcPr>
            <w:tcW w:w="3264" w:type="dxa"/>
          </w:tcPr>
          <w:p w14:paraId="53E1C243" w14:textId="2F14C08C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Valutazione degli apprendimenti</w:t>
            </w:r>
          </w:p>
        </w:tc>
        <w:tc>
          <w:tcPr>
            <w:tcW w:w="3115" w:type="dxa"/>
          </w:tcPr>
          <w:p w14:paraId="16E668F9" w14:textId="4546A383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Antonella Nuzzaci</w:t>
            </w:r>
          </w:p>
        </w:tc>
      </w:tr>
      <w:tr w:rsidR="006B33A1" w:rsidRPr="00710252" w14:paraId="6669B0FA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162A0540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5181FB2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10.00-12.00</w:t>
            </w:r>
          </w:p>
        </w:tc>
        <w:tc>
          <w:tcPr>
            <w:tcW w:w="3264" w:type="dxa"/>
          </w:tcPr>
          <w:p w14:paraId="6984D963" w14:textId="06077C9A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Pedagogia generale e sociale</w:t>
            </w:r>
          </w:p>
        </w:tc>
        <w:tc>
          <w:tcPr>
            <w:tcW w:w="3115" w:type="dxa"/>
          </w:tcPr>
          <w:p w14:paraId="2894901F" w14:textId="6843DC43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Alessandro Versace</w:t>
            </w:r>
          </w:p>
        </w:tc>
      </w:tr>
      <w:tr w:rsidR="006B33A1" w:rsidRPr="00710252" w14:paraId="7CC52193" w14:textId="77777777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7FB75E1A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8A2123E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13.00-15.00</w:t>
            </w:r>
          </w:p>
        </w:tc>
        <w:tc>
          <w:tcPr>
            <w:tcW w:w="3264" w:type="dxa"/>
          </w:tcPr>
          <w:p w14:paraId="3CA2A5AC" w14:textId="2FD6DFE9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Metodi e strumenti per l’inclusione delle persone con BES</w:t>
            </w:r>
          </w:p>
        </w:tc>
        <w:tc>
          <w:tcPr>
            <w:tcW w:w="3115" w:type="dxa"/>
          </w:tcPr>
          <w:p w14:paraId="46BA8675" w14:textId="23C1CA8D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prof.ssa Simona Gatto</w:t>
            </w:r>
          </w:p>
        </w:tc>
      </w:tr>
      <w:tr w:rsidR="006B33A1" w:rsidRPr="00710252" w14:paraId="177CD2F5" w14:textId="77777777" w:rsidTr="005F0998">
        <w:trPr>
          <w:trHeight w:val="273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 w14:paraId="31A5F3E6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68A7CD2" w14:textId="77777777" w:rsidR="006B33A1" w:rsidRPr="00710252" w:rsidRDefault="006B33A1" w:rsidP="00710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15.00-17.00</w:t>
            </w:r>
          </w:p>
        </w:tc>
        <w:tc>
          <w:tcPr>
            <w:tcW w:w="3264" w:type="dxa"/>
          </w:tcPr>
          <w:p w14:paraId="49E35BF4" w14:textId="63AB366B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Storia della scuola e dei processi formativi</w:t>
            </w:r>
          </w:p>
        </w:tc>
        <w:tc>
          <w:tcPr>
            <w:tcW w:w="3115" w:type="dxa"/>
          </w:tcPr>
          <w:p w14:paraId="324B8D69" w14:textId="77777777" w:rsidR="006B33A1" w:rsidRPr="00710252" w:rsidRDefault="006B33A1" w:rsidP="006B33A1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710252">
              <w:rPr>
                <w:color w:val="000000" w:themeColor="text1"/>
              </w:rPr>
              <w:t>prof. Dario De Salvo</w:t>
            </w:r>
          </w:p>
        </w:tc>
      </w:tr>
    </w:tbl>
    <w:p w14:paraId="2AB5C45E" w14:textId="77777777" w:rsidR="00E132AD" w:rsidRDefault="00E132AD"/>
    <w:sectPr w:rsidR="00E132AD" w:rsidSect="00A32C96">
      <w:type w:val="continuous"/>
      <w:pgSz w:w="11920" w:h="16850"/>
      <w:pgMar w:top="1360" w:right="1133" w:bottom="1766" w:left="1133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A036" w14:textId="77777777" w:rsidR="00AF0FD8" w:rsidRDefault="00AF0FD8">
      <w:r>
        <w:separator/>
      </w:r>
    </w:p>
  </w:endnote>
  <w:endnote w:type="continuationSeparator" w:id="0">
    <w:p w14:paraId="48315DAE" w14:textId="77777777" w:rsidR="00AF0FD8" w:rsidRDefault="00AF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92D7" w14:textId="77777777" w:rsidR="00F333DE" w:rsidRDefault="00AE26CB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9712" behindDoc="1" locked="0" layoutInCell="1" allowOverlap="1" wp14:anchorId="3C398F61" wp14:editId="073E3FE7">
          <wp:simplePos x="0" y="0"/>
          <wp:positionH relativeFrom="page">
            <wp:posOffset>5241925</wp:posOffset>
          </wp:positionH>
          <wp:positionV relativeFrom="page">
            <wp:posOffset>9929210</wp:posOffset>
          </wp:positionV>
          <wp:extent cx="1532254" cy="3999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2254" cy="399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3BCA" w14:textId="77777777" w:rsidR="00AF0FD8" w:rsidRDefault="00AF0FD8">
      <w:r>
        <w:separator/>
      </w:r>
    </w:p>
  </w:footnote>
  <w:footnote w:type="continuationSeparator" w:id="0">
    <w:p w14:paraId="09255E6A" w14:textId="77777777" w:rsidR="00AF0FD8" w:rsidRDefault="00AF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3DE"/>
    <w:rsid w:val="00015ACD"/>
    <w:rsid w:val="000324B7"/>
    <w:rsid w:val="00061D1C"/>
    <w:rsid w:val="000850BD"/>
    <w:rsid w:val="00085D30"/>
    <w:rsid w:val="000879F7"/>
    <w:rsid w:val="000F07B9"/>
    <w:rsid w:val="00112BA5"/>
    <w:rsid w:val="00195C3C"/>
    <w:rsid w:val="001F06AE"/>
    <w:rsid w:val="00210F71"/>
    <w:rsid w:val="00246A80"/>
    <w:rsid w:val="00291CCF"/>
    <w:rsid w:val="002C56CD"/>
    <w:rsid w:val="002D0CB4"/>
    <w:rsid w:val="002E3DB4"/>
    <w:rsid w:val="002F13C0"/>
    <w:rsid w:val="002F2850"/>
    <w:rsid w:val="00386164"/>
    <w:rsid w:val="00390801"/>
    <w:rsid w:val="003F425C"/>
    <w:rsid w:val="004040D3"/>
    <w:rsid w:val="0041683D"/>
    <w:rsid w:val="00420CC5"/>
    <w:rsid w:val="0047306D"/>
    <w:rsid w:val="004A41E8"/>
    <w:rsid w:val="004D457E"/>
    <w:rsid w:val="004E3914"/>
    <w:rsid w:val="00522348"/>
    <w:rsid w:val="00526313"/>
    <w:rsid w:val="005263D0"/>
    <w:rsid w:val="00557176"/>
    <w:rsid w:val="005F0998"/>
    <w:rsid w:val="005F3AEE"/>
    <w:rsid w:val="005F584C"/>
    <w:rsid w:val="00600847"/>
    <w:rsid w:val="0060238D"/>
    <w:rsid w:val="00616EDC"/>
    <w:rsid w:val="00621AC0"/>
    <w:rsid w:val="00623F63"/>
    <w:rsid w:val="006259C9"/>
    <w:rsid w:val="0064036F"/>
    <w:rsid w:val="006663DE"/>
    <w:rsid w:val="0068416B"/>
    <w:rsid w:val="00692099"/>
    <w:rsid w:val="00695EA9"/>
    <w:rsid w:val="006A6C0B"/>
    <w:rsid w:val="006B33A1"/>
    <w:rsid w:val="00710252"/>
    <w:rsid w:val="00725F39"/>
    <w:rsid w:val="0074221E"/>
    <w:rsid w:val="007453FE"/>
    <w:rsid w:val="0077647A"/>
    <w:rsid w:val="00784291"/>
    <w:rsid w:val="007939E4"/>
    <w:rsid w:val="007B3D4A"/>
    <w:rsid w:val="00846595"/>
    <w:rsid w:val="008914D7"/>
    <w:rsid w:val="0092710A"/>
    <w:rsid w:val="00992BBF"/>
    <w:rsid w:val="009F455A"/>
    <w:rsid w:val="009F70FA"/>
    <w:rsid w:val="009F7DDF"/>
    <w:rsid w:val="00A32C96"/>
    <w:rsid w:val="00A37C70"/>
    <w:rsid w:val="00A4136B"/>
    <w:rsid w:val="00AB27CB"/>
    <w:rsid w:val="00AE26CB"/>
    <w:rsid w:val="00AF0FD8"/>
    <w:rsid w:val="00AF2504"/>
    <w:rsid w:val="00AF40CF"/>
    <w:rsid w:val="00B51BE4"/>
    <w:rsid w:val="00B86A81"/>
    <w:rsid w:val="00BE020E"/>
    <w:rsid w:val="00C878DA"/>
    <w:rsid w:val="00CC23BC"/>
    <w:rsid w:val="00CE4706"/>
    <w:rsid w:val="00D507F3"/>
    <w:rsid w:val="00D75D0D"/>
    <w:rsid w:val="00D80583"/>
    <w:rsid w:val="00D92268"/>
    <w:rsid w:val="00DB5A99"/>
    <w:rsid w:val="00DC754A"/>
    <w:rsid w:val="00DF2AD9"/>
    <w:rsid w:val="00E0399B"/>
    <w:rsid w:val="00E124EF"/>
    <w:rsid w:val="00E132AD"/>
    <w:rsid w:val="00E44888"/>
    <w:rsid w:val="00E600E6"/>
    <w:rsid w:val="00E6534A"/>
    <w:rsid w:val="00E756E8"/>
    <w:rsid w:val="00E852B4"/>
    <w:rsid w:val="00EB0909"/>
    <w:rsid w:val="00ED4869"/>
    <w:rsid w:val="00EF5135"/>
    <w:rsid w:val="00F200CC"/>
    <w:rsid w:val="00F333DE"/>
    <w:rsid w:val="00F502D8"/>
    <w:rsid w:val="00F65DFB"/>
    <w:rsid w:val="00F72280"/>
    <w:rsid w:val="00F74084"/>
    <w:rsid w:val="00F86E15"/>
    <w:rsid w:val="00FF1A93"/>
    <w:rsid w:val="00FF3616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476F1"/>
  <w15:docId w15:val="{ED0FD754-2A9B-DC44-AE2D-7D0E3FA1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Sindoni</cp:lastModifiedBy>
  <cp:revision>169</cp:revision>
  <dcterms:created xsi:type="dcterms:W3CDTF">2025-10-18T09:11:00Z</dcterms:created>
  <dcterms:modified xsi:type="dcterms:W3CDTF">2025-10-27T15:43:00Z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macOS Versione 15.6 (Build 24G84) Quartz PDFContext</vt:lpwstr>
  </property>
</Properties>
</file>